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8D5" w:rsidRPr="005158D5" w:rsidRDefault="0021687E" w:rsidP="00422601">
      <w:pPr>
        <w:tabs>
          <w:tab w:val="left" w:pos="3165"/>
        </w:tabs>
        <w:jc w:val="center"/>
        <w:rPr>
          <w:b/>
          <w:sz w:val="22"/>
          <w:szCs w:val="22"/>
          <w:u w:val="single"/>
        </w:rPr>
      </w:pPr>
      <w:bookmarkStart w:id="0" w:name="_GoBack"/>
      <w:bookmarkEnd w:id="0"/>
      <w:r>
        <w:rPr>
          <w:b/>
          <w:sz w:val="22"/>
          <w:szCs w:val="22"/>
          <w:u w:val="single"/>
        </w:rPr>
        <w:t>P</w:t>
      </w:r>
      <w:r w:rsidR="00954816">
        <w:rPr>
          <w:b/>
          <w:sz w:val="22"/>
          <w:szCs w:val="22"/>
          <w:u w:val="single"/>
        </w:rPr>
        <w:t>LIEGO DE ESPECIFICACIONES TÉCNICAS PARA LA ADQUISICIÓ</w:t>
      </w:r>
      <w:r w:rsidR="005158D5" w:rsidRPr="005158D5">
        <w:rPr>
          <w:b/>
          <w:sz w:val="22"/>
          <w:szCs w:val="22"/>
          <w:u w:val="single"/>
        </w:rPr>
        <w:t xml:space="preserve">N DE </w:t>
      </w:r>
      <w:r w:rsidR="00954816">
        <w:rPr>
          <w:b/>
          <w:sz w:val="22"/>
          <w:szCs w:val="22"/>
          <w:u w:val="single"/>
        </w:rPr>
        <w:t xml:space="preserve">UNA </w:t>
      </w:r>
      <w:r w:rsidR="005158D5" w:rsidRPr="005158D5">
        <w:rPr>
          <w:b/>
          <w:sz w:val="22"/>
          <w:szCs w:val="22"/>
          <w:u w:val="single"/>
        </w:rPr>
        <w:t>RASTRA DE 2</w:t>
      </w:r>
      <w:r w:rsidR="00A757E7">
        <w:rPr>
          <w:b/>
          <w:sz w:val="22"/>
          <w:szCs w:val="22"/>
          <w:u w:val="single"/>
        </w:rPr>
        <w:t>4</w:t>
      </w:r>
      <w:r w:rsidR="00954816">
        <w:rPr>
          <w:b/>
          <w:sz w:val="22"/>
          <w:szCs w:val="22"/>
          <w:u w:val="single"/>
        </w:rPr>
        <w:t xml:space="preserve"> DISCOS DE TIRO EXCÉ</w:t>
      </w:r>
      <w:r w:rsidR="005158D5" w:rsidRPr="005158D5">
        <w:rPr>
          <w:b/>
          <w:sz w:val="22"/>
          <w:szCs w:val="22"/>
          <w:u w:val="single"/>
        </w:rPr>
        <w:t>NTRICO</w:t>
      </w:r>
    </w:p>
    <w:p w:rsidR="005158D5" w:rsidRDefault="005158D5" w:rsidP="00422601">
      <w:pPr>
        <w:tabs>
          <w:tab w:val="left" w:pos="3165"/>
        </w:tabs>
        <w:jc w:val="center"/>
        <w:rPr>
          <w:b/>
          <w:sz w:val="22"/>
          <w:szCs w:val="22"/>
          <w:u w:val="single"/>
        </w:rPr>
      </w:pPr>
    </w:p>
    <w:p w:rsidR="00B50BC8" w:rsidRPr="005158D5" w:rsidRDefault="00B50BC8" w:rsidP="00422601">
      <w:pPr>
        <w:tabs>
          <w:tab w:val="left" w:pos="3165"/>
        </w:tabs>
        <w:jc w:val="center"/>
        <w:rPr>
          <w:b/>
          <w:sz w:val="22"/>
          <w:szCs w:val="22"/>
          <w:u w:val="single"/>
        </w:rPr>
      </w:pPr>
    </w:p>
    <w:p w:rsidR="005158D5" w:rsidRPr="005158D5" w:rsidRDefault="005158D5" w:rsidP="00422601">
      <w:pPr>
        <w:tabs>
          <w:tab w:val="left" w:pos="3165"/>
        </w:tabs>
        <w:rPr>
          <w:b/>
          <w:sz w:val="22"/>
          <w:szCs w:val="22"/>
          <w:u w:val="single"/>
        </w:rPr>
      </w:pPr>
      <w:r w:rsidRPr="005158D5">
        <w:rPr>
          <w:b/>
          <w:sz w:val="22"/>
          <w:szCs w:val="22"/>
        </w:rPr>
        <w:t>A-</w:t>
      </w:r>
      <w:r w:rsidRPr="005158D5">
        <w:rPr>
          <w:b/>
          <w:sz w:val="22"/>
          <w:szCs w:val="22"/>
          <w:u w:val="single"/>
        </w:rPr>
        <w:t>OBJETO</w:t>
      </w:r>
    </w:p>
    <w:p w:rsidR="008E3288" w:rsidRDefault="008E3288" w:rsidP="00422601">
      <w:pPr>
        <w:tabs>
          <w:tab w:val="left" w:pos="993"/>
        </w:tabs>
        <w:ind w:right="-427" w:firstLine="1135"/>
        <w:jc w:val="both"/>
        <w:rPr>
          <w:sz w:val="22"/>
          <w:szCs w:val="22"/>
        </w:rPr>
      </w:pPr>
    </w:p>
    <w:p w:rsidR="007D3401" w:rsidRDefault="005158D5" w:rsidP="00117719">
      <w:pPr>
        <w:tabs>
          <w:tab w:val="left" w:pos="993"/>
        </w:tabs>
        <w:ind w:right="-427" w:firstLine="567"/>
        <w:jc w:val="both"/>
        <w:rPr>
          <w:sz w:val="22"/>
          <w:szCs w:val="22"/>
        </w:rPr>
      </w:pPr>
      <w:r w:rsidRPr="005158D5">
        <w:rPr>
          <w:sz w:val="22"/>
          <w:szCs w:val="22"/>
        </w:rPr>
        <w:t xml:space="preserve">El presente pliego tiene como finalidad determinar los requisitos técnicos formales mínimos  e indispensables para la adquisición de </w:t>
      </w:r>
      <w:r w:rsidR="00A757E7">
        <w:rPr>
          <w:sz w:val="22"/>
          <w:szCs w:val="22"/>
        </w:rPr>
        <w:t xml:space="preserve">1 </w:t>
      </w:r>
      <w:r w:rsidRPr="005158D5">
        <w:rPr>
          <w:sz w:val="22"/>
          <w:szCs w:val="22"/>
        </w:rPr>
        <w:t>(</w:t>
      </w:r>
      <w:r w:rsidR="00A757E7">
        <w:rPr>
          <w:sz w:val="22"/>
          <w:szCs w:val="22"/>
        </w:rPr>
        <w:t>una) rastra</w:t>
      </w:r>
      <w:r w:rsidRPr="005158D5">
        <w:rPr>
          <w:sz w:val="22"/>
          <w:szCs w:val="22"/>
        </w:rPr>
        <w:t xml:space="preserve"> de 12 discos dentados y 12 discos </w:t>
      </w:r>
      <w:r w:rsidR="00E34F86">
        <w:rPr>
          <w:sz w:val="22"/>
          <w:szCs w:val="22"/>
        </w:rPr>
        <w:t>lisos de tiro excéntrico, nueva</w:t>
      </w:r>
      <w:r w:rsidRPr="005158D5">
        <w:rPr>
          <w:sz w:val="22"/>
          <w:szCs w:val="22"/>
        </w:rPr>
        <w:t xml:space="preserve"> sin uso, montada sobre un eje</w:t>
      </w:r>
      <w:r w:rsidR="0085704B">
        <w:rPr>
          <w:sz w:val="22"/>
          <w:szCs w:val="22"/>
        </w:rPr>
        <w:t xml:space="preserve"> de dos ruedas para su traslado</w:t>
      </w:r>
      <w:r w:rsidR="002354B0">
        <w:rPr>
          <w:sz w:val="22"/>
          <w:szCs w:val="22"/>
        </w:rPr>
        <w:t xml:space="preserve">. </w:t>
      </w:r>
      <w:r w:rsidRPr="005158D5">
        <w:rPr>
          <w:sz w:val="22"/>
          <w:szCs w:val="22"/>
        </w:rPr>
        <w:t xml:space="preserve"> </w:t>
      </w:r>
      <w:r w:rsidR="002354B0">
        <w:rPr>
          <w:sz w:val="22"/>
          <w:szCs w:val="22"/>
        </w:rPr>
        <w:t xml:space="preserve">La misma deberá estar </w:t>
      </w:r>
      <w:r w:rsidRPr="005158D5">
        <w:rPr>
          <w:sz w:val="22"/>
          <w:szCs w:val="22"/>
        </w:rPr>
        <w:t xml:space="preserve">provista de todos los accesorios  necesarios para realizar tareas </w:t>
      </w:r>
      <w:r w:rsidR="00E34F86">
        <w:rPr>
          <w:sz w:val="22"/>
          <w:szCs w:val="22"/>
        </w:rPr>
        <w:t>en</w:t>
      </w:r>
      <w:r w:rsidRPr="005158D5">
        <w:rPr>
          <w:sz w:val="22"/>
          <w:szCs w:val="22"/>
        </w:rPr>
        <w:t xml:space="preserve"> banquina</w:t>
      </w:r>
      <w:r w:rsidR="00E34F86">
        <w:rPr>
          <w:sz w:val="22"/>
          <w:szCs w:val="22"/>
        </w:rPr>
        <w:t>s</w:t>
      </w:r>
      <w:r w:rsidRPr="005158D5">
        <w:rPr>
          <w:sz w:val="22"/>
          <w:szCs w:val="22"/>
        </w:rPr>
        <w:t xml:space="preserve"> y zonas de camino</w:t>
      </w:r>
      <w:r w:rsidR="002354B0">
        <w:rPr>
          <w:sz w:val="22"/>
          <w:szCs w:val="22"/>
        </w:rPr>
        <w:t>.</w:t>
      </w:r>
      <w:r w:rsidRPr="005158D5">
        <w:rPr>
          <w:sz w:val="22"/>
          <w:szCs w:val="22"/>
        </w:rPr>
        <w:t xml:space="preserve"> </w:t>
      </w:r>
    </w:p>
    <w:p w:rsidR="007D3401" w:rsidRDefault="005158D5" w:rsidP="00117719">
      <w:pPr>
        <w:tabs>
          <w:tab w:val="left" w:pos="993"/>
        </w:tabs>
        <w:ind w:right="-427" w:firstLine="567"/>
        <w:jc w:val="both"/>
        <w:rPr>
          <w:sz w:val="22"/>
          <w:szCs w:val="22"/>
        </w:rPr>
      </w:pPr>
      <w:r w:rsidRPr="005158D5">
        <w:rPr>
          <w:sz w:val="22"/>
          <w:szCs w:val="22"/>
        </w:rPr>
        <w:t>Todas las partes no específicamente mencionadas en lo que sigue, pero que sean necesarias para integrar la unidad o que sean normalmente suministradas por el oferente como equipo estándar, deberán ser provistas por el mismo en caso de resultar adjudicado.</w:t>
      </w:r>
      <w:r w:rsidR="002354B0">
        <w:rPr>
          <w:sz w:val="22"/>
          <w:szCs w:val="22"/>
        </w:rPr>
        <w:t xml:space="preserve"> </w:t>
      </w:r>
    </w:p>
    <w:p w:rsidR="007D3401" w:rsidRDefault="0085704B" w:rsidP="00117719">
      <w:pPr>
        <w:tabs>
          <w:tab w:val="left" w:pos="993"/>
        </w:tabs>
        <w:ind w:right="-427" w:firstLine="567"/>
        <w:jc w:val="both"/>
        <w:rPr>
          <w:sz w:val="22"/>
          <w:szCs w:val="22"/>
        </w:rPr>
      </w:pPr>
      <w:r>
        <w:rPr>
          <w:sz w:val="22"/>
          <w:szCs w:val="22"/>
        </w:rPr>
        <w:t>La unidad completa</w:t>
      </w:r>
      <w:r w:rsidR="005158D5" w:rsidRPr="005158D5">
        <w:rPr>
          <w:sz w:val="22"/>
          <w:szCs w:val="22"/>
        </w:rPr>
        <w:t xml:space="preserve"> y cada una de sus partes deberán cumplir con las mejores cualidades de resistencia y mano </w:t>
      </w:r>
      <w:r w:rsidR="002354B0">
        <w:rPr>
          <w:sz w:val="22"/>
          <w:szCs w:val="22"/>
        </w:rPr>
        <w:t>de obra de la buena industria.</w:t>
      </w:r>
      <w:r w:rsidR="005158D5" w:rsidRPr="005158D5">
        <w:rPr>
          <w:sz w:val="22"/>
          <w:szCs w:val="22"/>
        </w:rPr>
        <w:tab/>
      </w:r>
      <w:r w:rsidR="005158D5" w:rsidRPr="005158D5">
        <w:rPr>
          <w:sz w:val="22"/>
          <w:szCs w:val="22"/>
        </w:rPr>
        <w:tab/>
      </w:r>
    </w:p>
    <w:p w:rsidR="005158D5" w:rsidRPr="005158D5" w:rsidRDefault="005158D5" w:rsidP="00117719">
      <w:pPr>
        <w:tabs>
          <w:tab w:val="left" w:pos="993"/>
        </w:tabs>
        <w:ind w:right="-427" w:firstLine="567"/>
        <w:jc w:val="both"/>
        <w:rPr>
          <w:sz w:val="22"/>
          <w:szCs w:val="22"/>
        </w:rPr>
      </w:pPr>
      <w:r w:rsidRPr="005158D5">
        <w:rPr>
          <w:sz w:val="22"/>
          <w:szCs w:val="22"/>
        </w:rPr>
        <w:t>A fines de una razonable elección del implemento requerido por reparación se deberá adjuntar a la cotización un folleto</w:t>
      </w:r>
      <w:r w:rsidR="00954816">
        <w:rPr>
          <w:sz w:val="22"/>
          <w:szCs w:val="22"/>
        </w:rPr>
        <w:t>,</w:t>
      </w:r>
      <w:r w:rsidRPr="005158D5">
        <w:rPr>
          <w:sz w:val="22"/>
          <w:szCs w:val="22"/>
        </w:rPr>
        <w:t xml:space="preserve"> que describa claramente todas las especificaciones técnicas del mismo.- </w:t>
      </w:r>
    </w:p>
    <w:p w:rsidR="005158D5" w:rsidRPr="005158D5" w:rsidRDefault="005158D5" w:rsidP="00422601">
      <w:pPr>
        <w:ind w:right="-427"/>
        <w:jc w:val="both"/>
        <w:rPr>
          <w:sz w:val="22"/>
          <w:szCs w:val="22"/>
        </w:rPr>
      </w:pPr>
    </w:p>
    <w:p w:rsidR="005158D5" w:rsidRDefault="005158D5" w:rsidP="00422601">
      <w:pPr>
        <w:ind w:right="-427"/>
        <w:jc w:val="both"/>
        <w:rPr>
          <w:b/>
          <w:sz w:val="22"/>
          <w:szCs w:val="22"/>
          <w:u w:val="single"/>
        </w:rPr>
      </w:pPr>
      <w:r w:rsidRPr="005158D5">
        <w:rPr>
          <w:b/>
          <w:sz w:val="22"/>
          <w:szCs w:val="22"/>
        </w:rPr>
        <w:t>B-</w:t>
      </w:r>
      <w:r w:rsidRPr="005158D5">
        <w:rPr>
          <w:b/>
          <w:sz w:val="22"/>
          <w:szCs w:val="22"/>
          <w:u w:val="single"/>
        </w:rPr>
        <w:t xml:space="preserve">ESPECIFICACIONES TECNICAS GENERALES </w:t>
      </w:r>
    </w:p>
    <w:p w:rsidR="006D4B83" w:rsidRPr="005158D5" w:rsidRDefault="006D4B83" w:rsidP="00422601">
      <w:pPr>
        <w:ind w:right="-427"/>
        <w:jc w:val="both"/>
        <w:rPr>
          <w:b/>
          <w:sz w:val="22"/>
          <w:szCs w:val="22"/>
          <w:u w:val="single"/>
        </w:rPr>
      </w:pPr>
    </w:p>
    <w:p w:rsidR="005158D5" w:rsidRPr="005158D5" w:rsidRDefault="005158D5" w:rsidP="00117719">
      <w:pPr>
        <w:pStyle w:val="Prrafodelista"/>
        <w:numPr>
          <w:ilvl w:val="0"/>
          <w:numId w:val="12"/>
        </w:numPr>
        <w:spacing w:after="200" w:line="276" w:lineRule="auto"/>
        <w:ind w:left="0" w:right="-427" w:firstLine="0"/>
        <w:contextualSpacing/>
        <w:jc w:val="both"/>
        <w:rPr>
          <w:rFonts w:cs="Arial"/>
          <w:b/>
          <w:szCs w:val="22"/>
        </w:rPr>
      </w:pPr>
      <w:r w:rsidRPr="005158D5">
        <w:rPr>
          <w:rFonts w:cs="Arial"/>
          <w:b/>
          <w:szCs w:val="22"/>
        </w:rPr>
        <w:t xml:space="preserve">CARACTERISTICAS PRINCIPALES </w:t>
      </w:r>
    </w:p>
    <w:p w:rsidR="005158D5" w:rsidRPr="00117719" w:rsidRDefault="005158D5" w:rsidP="00117719">
      <w:pPr>
        <w:ind w:right="-376" w:firstLine="567"/>
        <w:jc w:val="both"/>
        <w:rPr>
          <w:sz w:val="22"/>
          <w:szCs w:val="22"/>
        </w:rPr>
      </w:pPr>
      <w:r w:rsidRPr="005158D5">
        <w:rPr>
          <w:sz w:val="22"/>
          <w:szCs w:val="22"/>
        </w:rPr>
        <w:t xml:space="preserve">El implemento completo deberá tener </w:t>
      </w:r>
      <w:r w:rsidR="00544BA9">
        <w:rPr>
          <w:sz w:val="22"/>
          <w:szCs w:val="22"/>
        </w:rPr>
        <w:t xml:space="preserve">al menos </w:t>
      </w:r>
      <w:r w:rsidRPr="005158D5">
        <w:rPr>
          <w:sz w:val="22"/>
          <w:szCs w:val="22"/>
        </w:rPr>
        <w:t>un peso operativo de dos mil</w:t>
      </w:r>
      <w:r w:rsidR="00544BA9">
        <w:rPr>
          <w:sz w:val="22"/>
          <w:szCs w:val="22"/>
        </w:rPr>
        <w:t xml:space="preserve"> cuatrocientos</w:t>
      </w:r>
      <w:r w:rsidRPr="005158D5">
        <w:rPr>
          <w:sz w:val="22"/>
          <w:szCs w:val="22"/>
        </w:rPr>
        <w:t xml:space="preserve"> kilogramos</w:t>
      </w:r>
      <w:r w:rsidR="006D4B83">
        <w:rPr>
          <w:sz w:val="22"/>
          <w:szCs w:val="22"/>
        </w:rPr>
        <w:t xml:space="preserve"> </w:t>
      </w:r>
      <w:r w:rsidRPr="005158D5">
        <w:rPr>
          <w:sz w:val="22"/>
          <w:szCs w:val="22"/>
        </w:rPr>
        <w:t>(</w:t>
      </w:r>
      <w:r w:rsidR="006D4B83">
        <w:rPr>
          <w:sz w:val="22"/>
          <w:szCs w:val="22"/>
        </w:rPr>
        <w:t>2.4</w:t>
      </w:r>
      <w:r w:rsidRPr="005158D5">
        <w:rPr>
          <w:sz w:val="22"/>
          <w:szCs w:val="22"/>
        </w:rPr>
        <w:t>00 kg.), de modo que cada disco cuente con una carga, como mínimo, de cien kilogramos (100 kg.) para que facilite una buena penetración en el suelo.-</w:t>
      </w:r>
      <w:r w:rsidRPr="005158D5">
        <w:rPr>
          <w:b/>
          <w:sz w:val="22"/>
          <w:szCs w:val="22"/>
        </w:rPr>
        <w:t>No se aceptaran ofertas de rastras de discos que cuenten con menos de 24 discos y un peso menor a 2.</w:t>
      </w:r>
      <w:r w:rsidR="006D4B83">
        <w:rPr>
          <w:b/>
          <w:sz w:val="22"/>
          <w:szCs w:val="22"/>
        </w:rPr>
        <w:t>4</w:t>
      </w:r>
      <w:r w:rsidRPr="005158D5">
        <w:rPr>
          <w:b/>
          <w:sz w:val="22"/>
          <w:szCs w:val="22"/>
        </w:rPr>
        <w:t>00 kilogramos.-</w:t>
      </w:r>
    </w:p>
    <w:p w:rsidR="005158D5" w:rsidRPr="005158D5" w:rsidRDefault="005158D5" w:rsidP="00422601">
      <w:pPr>
        <w:ind w:right="-376" w:firstLine="1277"/>
        <w:jc w:val="both"/>
        <w:rPr>
          <w:b/>
          <w:sz w:val="22"/>
          <w:szCs w:val="22"/>
        </w:rPr>
      </w:pPr>
    </w:p>
    <w:p w:rsidR="005158D5" w:rsidRPr="005158D5" w:rsidRDefault="005158D5" w:rsidP="00117719">
      <w:pPr>
        <w:pStyle w:val="Prrafodelista"/>
        <w:numPr>
          <w:ilvl w:val="0"/>
          <w:numId w:val="12"/>
        </w:numPr>
        <w:spacing w:line="276" w:lineRule="auto"/>
        <w:ind w:left="0" w:right="-376" w:firstLine="0"/>
        <w:contextualSpacing/>
        <w:rPr>
          <w:rFonts w:cs="Arial"/>
          <w:b/>
          <w:szCs w:val="22"/>
        </w:rPr>
      </w:pPr>
      <w:r w:rsidRPr="005158D5">
        <w:rPr>
          <w:rFonts w:cs="Arial"/>
          <w:b/>
          <w:szCs w:val="22"/>
        </w:rPr>
        <w:t xml:space="preserve">CHASIS PRINCIPAL </w:t>
      </w:r>
    </w:p>
    <w:p w:rsidR="005158D5" w:rsidRPr="000D6715" w:rsidRDefault="005158D5" w:rsidP="00117719">
      <w:pPr>
        <w:pStyle w:val="Prrafodelista"/>
        <w:ind w:left="0" w:right="-376" w:firstLine="567"/>
        <w:jc w:val="both"/>
        <w:rPr>
          <w:rFonts w:cs="Arial"/>
          <w:szCs w:val="22"/>
        </w:rPr>
      </w:pPr>
      <w:r w:rsidRPr="005158D5">
        <w:rPr>
          <w:rFonts w:cs="Arial"/>
          <w:szCs w:val="22"/>
        </w:rPr>
        <w:tab/>
        <w:t xml:space="preserve">El chasis del implemento debe proporcionar excelente robustez y ser capaz de soportar sobradamente los esfuerzos a los que es sometido durante el trabajo del mismo. Esta cualidad le debe permitir cierta flexibilidad de modo que con </w:t>
      </w:r>
      <w:r w:rsidRPr="000D6715">
        <w:rPr>
          <w:rFonts w:cs="Arial"/>
          <w:szCs w:val="22"/>
        </w:rPr>
        <w:t xml:space="preserve">este movimiento </w:t>
      </w:r>
      <w:r w:rsidR="000D6715" w:rsidRPr="000D6715">
        <w:rPr>
          <w:rFonts w:cs="Arial"/>
          <w:szCs w:val="22"/>
        </w:rPr>
        <w:t>absorba</w:t>
      </w:r>
      <w:r w:rsidRPr="000D6715">
        <w:rPr>
          <w:rFonts w:cs="Arial"/>
          <w:szCs w:val="22"/>
        </w:rPr>
        <w:t xml:space="preserve"> los esfuerzos que podrían resultar dañinos y deteriorar la estructura del mismo.-</w:t>
      </w:r>
    </w:p>
    <w:p w:rsidR="005158D5" w:rsidRPr="005158D5" w:rsidRDefault="005158D5" w:rsidP="00422601">
      <w:pPr>
        <w:pStyle w:val="Prrafodelista"/>
        <w:ind w:left="0" w:right="-376"/>
        <w:jc w:val="both"/>
        <w:rPr>
          <w:rFonts w:cs="Arial"/>
          <w:szCs w:val="22"/>
        </w:rPr>
      </w:pPr>
      <w:r w:rsidRPr="005158D5">
        <w:rPr>
          <w:rFonts w:cs="Arial"/>
          <w:szCs w:val="22"/>
        </w:rPr>
        <w:t xml:space="preserve">Este chasis principal deberá servir de soporte a todos los componentes de la rastra mediante un anclaje regulable, robusto y especial </w:t>
      </w:r>
      <w:r w:rsidR="00954816">
        <w:rPr>
          <w:rFonts w:cs="Arial"/>
          <w:szCs w:val="22"/>
        </w:rPr>
        <w:t xml:space="preserve">que </w:t>
      </w:r>
      <w:r w:rsidRPr="005158D5">
        <w:rPr>
          <w:rFonts w:cs="Arial"/>
          <w:szCs w:val="22"/>
        </w:rPr>
        <w:t>sostendrá los bastidores porta discos con todos sus accesorios.-</w:t>
      </w:r>
    </w:p>
    <w:p w:rsidR="005158D5" w:rsidRPr="005158D5" w:rsidRDefault="005158D5" w:rsidP="00422601">
      <w:pPr>
        <w:pStyle w:val="Prrafodelista"/>
        <w:ind w:left="0" w:right="-376"/>
        <w:jc w:val="both"/>
        <w:rPr>
          <w:rFonts w:cs="Arial"/>
          <w:szCs w:val="22"/>
        </w:rPr>
      </w:pPr>
    </w:p>
    <w:p w:rsidR="005158D5" w:rsidRPr="005158D5" w:rsidRDefault="005158D5" w:rsidP="00265C0F">
      <w:pPr>
        <w:pStyle w:val="Prrafodelista"/>
        <w:numPr>
          <w:ilvl w:val="0"/>
          <w:numId w:val="12"/>
        </w:numPr>
        <w:spacing w:line="276" w:lineRule="auto"/>
        <w:ind w:left="0" w:right="-376" w:firstLine="0"/>
        <w:contextualSpacing/>
        <w:rPr>
          <w:rFonts w:cs="Arial"/>
          <w:b/>
          <w:szCs w:val="22"/>
        </w:rPr>
      </w:pPr>
      <w:r w:rsidRPr="005158D5">
        <w:rPr>
          <w:rFonts w:cs="Arial"/>
          <w:b/>
          <w:szCs w:val="22"/>
        </w:rPr>
        <w:t>BASTIDORES PORTA DISCOS</w:t>
      </w:r>
    </w:p>
    <w:p w:rsidR="005158D5" w:rsidRDefault="00117719" w:rsidP="00117719">
      <w:pPr>
        <w:pStyle w:val="Prrafodelista"/>
        <w:ind w:left="0" w:right="-376" w:firstLine="567"/>
        <w:jc w:val="both"/>
        <w:rPr>
          <w:rFonts w:cs="Arial"/>
          <w:szCs w:val="22"/>
        </w:rPr>
      </w:pPr>
      <w:r>
        <w:rPr>
          <w:rFonts w:cs="Arial"/>
          <w:szCs w:val="22"/>
        </w:rPr>
        <w:tab/>
      </w:r>
      <w:r w:rsidR="005158D5" w:rsidRPr="005158D5">
        <w:rPr>
          <w:rFonts w:cs="Arial"/>
          <w:szCs w:val="22"/>
        </w:rPr>
        <w:t>Los bastidores porta discos, uno ubicado en la parte delantera y el otro en la trasera deberán anclarse al bastidor principal mediante dos bases amplias, de modo que le otorguen estabilidad y firmeza al ensamble, este anclaje debe permitir aumentar o disminuir la regulación angular en la posición oblicua del bastidor porta disco respecto al bastidor principal.-</w:t>
      </w:r>
    </w:p>
    <w:p w:rsidR="005158D5" w:rsidRPr="005158D5" w:rsidRDefault="00117719" w:rsidP="00117719">
      <w:pPr>
        <w:pStyle w:val="Prrafodelista"/>
        <w:ind w:left="0" w:right="-376" w:firstLine="567"/>
        <w:jc w:val="both"/>
        <w:rPr>
          <w:rFonts w:cs="Arial"/>
          <w:szCs w:val="22"/>
        </w:rPr>
      </w:pPr>
      <w:r>
        <w:rPr>
          <w:rFonts w:cs="Arial"/>
          <w:szCs w:val="22"/>
        </w:rPr>
        <w:tab/>
      </w:r>
      <w:r w:rsidR="005158D5" w:rsidRPr="005158D5">
        <w:rPr>
          <w:rFonts w:cs="Arial"/>
          <w:szCs w:val="22"/>
        </w:rPr>
        <w:t>Cada uno de lo</w:t>
      </w:r>
      <w:r w:rsidR="00D45157">
        <w:rPr>
          <w:rFonts w:cs="Arial"/>
          <w:szCs w:val="22"/>
        </w:rPr>
        <w:t>s bastidores porta disco deberá</w:t>
      </w:r>
      <w:r w:rsidR="005158D5" w:rsidRPr="005158D5">
        <w:rPr>
          <w:rFonts w:cs="Arial"/>
          <w:szCs w:val="22"/>
        </w:rPr>
        <w:t xml:space="preserve"> sostener dos ejes de acero de alta resistencia, con un diámetro no inferior a 42 mm y afianzados mediante dos cajas de rodamientos (bancadas) axiales, lubricados con aceite y totalmente selladas de modo que no admita fuga del lubricante y mucho menos el ingreso de abrasivos al interior de la misma.-</w:t>
      </w:r>
    </w:p>
    <w:p w:rsidR="00117719" w:rsidRDefault="005158D5" w:rsidP="00117719">
      <w:pPr>
        <w:pStyle w:val="Prrafodelista"/>
        <w:ind w:left="0" w:right="-376" w:firstLine="567"/>
        <w:jc w:val="both"/>
        <w:rPr>
          <w:rFonts w:cs="Arial"/>
          <w:szCs w:val="22"/>
        </w:rPr>
      </w:pPr>
      <w:r w:rsidRPr="005158D5">
        <w:rPr>
          <w:rFonts w:cs="Arial"/>
          <w:szCs w:val="22"/>
        </w:rPr>
        <w:t>Cada uno de los cuatro ejes de discos que componen a la rastra, deb</w:t>
      </w:r>
      <w:r w:rsidR="000D6715">
        <w:rPr>
          <w:rFonts w:cs="Arial"/>
          <w:szCs w:val="22"/>
        </w:rPr>
        <w:t>erán soportar firmemente a seis</w:t>
      </w:r>
      <w:r w:rsidRPr="005158D5">
        <w:rPr>
          <w:rFonts w:cs="Arial"/>
          <w:szCs w:val="22"/>
        </w:rPr>
        <w:t xml:space="preserve"> discos, espaciados por las dos cajas de rodamientos antes mencionadas y separadores de fundición con un extremo cóncavo amplio para sostener la parte trasera del disco y el otro convexos para ajustar la parte delantera del mismo, de modo que los discos logren un óptimo afianzamiento en el eje.-</w:t>
      </w:r>
    </w:p>
    <w:p w:rsidR="005158D5" w:rsidRPr="00117719" w:rsidRDefault="005158D5" w:rsidP="00117719">
      <w:pPr>
        <w:pStyle w:val="Prrafodelista"/>
        <w:ind w:left="0" w:right="-376" w:firstLine="567"/>
        <w:jc w:val="both"/>
        <w:rPr>
          <w:rFonts w:cs="Arial"/>
          <w:szCs w:val="22"/>
        </w:rPr>
      </w:pPr>
      <w:r w:rsidRPr="005158D5">
        <w:rPr>
          <w:b/>
          <w:szCs w:val="22"/>
        </w:rPr>
        <w:t xml:space="preserve">No se aceptaran ofertas de rastras de discos que no cuenten con veinticuatro discos ensamblados en cuatro ejes de </w:t>
      </w:r>
      <w:r w:rsidR="00E84F82">
        <w:rPr>
          <w:b/>
          <w:szCs w:val="22"/>
        </w:rPr>
        <w:t xml:space="preserve">al menos </w:t>
      </w:r>
      <w:r w:rsidRPr="005158D5">
        <w:rPr>
          <w:b/>
          <w:szCs w:val="22"/>
        </w:rPr>
        <w:t>42 mm de diámetro y sustentados por 8 cajas de rodamientos axiales.-</w:t>
      </w:r>
    </w:p>
    <w:p w:rsidR="00982138" w:rsidRPr="005158D5" w:rsidRDefault="00982138" w:rsidP="00422601">
      <w:pPr>
        <w:ind w:right="-376" w:hanging="426"/>
        <w:jc w:val="both"/>
        <w:rPr>
          <w:b/>
          <w:sz w:val="22"/>
          <w:szCs w:val="22"/>
        </w:rPr>
      </w:pPr>
    </w:p>
    <w:p w:rsidR="005158D5" w:rsidRDefault="00117719" w:rsidP="00117719">
      <w:pPr>
        <w:ind w:right="-376" w:firstLine="567"/>
        <w:jc w:val="both"/>
        <w:rPr>
          <w:sz w:val="22"/>
          <w:szCs w:val="22"/>
        </w:rPr>
      </w:pPr>
      <w:r>
        <w:rPr>
          <w:sz w:val="22"/>
          <w:szCs w:val="22"/>
        </w:rPr>
        <w:tab/>
      </w:r>
      <w:r w:rsidR="005158D5" w:rsidRPr="005158D5">
        <w:rPr>
          <w:sz w:val="22"/>
          <w:szCs w:val="22"/>
        </w:rPr>
        <w:t xml:space="preserve">Los bastidores porta discos de la rastra deben estar ensamblados de modo que el eje delantero tenga orientado a los discos para que tumben la tierra hacia la derecha y los traseros hacia la izquierda. Además deben contar con un dispositivo limpia discos para cada uno de ellos.-  </w:t>
      </w:r>
    </w:p>
    <w:p w:rsidR="007A3578" w:rsidRDefault="007A3578" w:rsidP="00422601">
      <w:pPr>
        <w:ind w:right="-376" w:hanging="426"/>
        <w:jc w:val="both"/>
        <w:rPr>
          <w:sz w:val="22"/>
          <w:szCs w:val="22"/>
        </w:rPr>
      </w:pPr>
    </w:p>
    <w:p w:rsidR="00117719" w:rsidRDefault="00117719" w:rsidP="00422601">
      <w:pPr>
        <w:ind w:right="-376" w:hanging="426"/>
        <w:jc w:val="both"/>
        <w:rPr>
          <w:sz w:val="22"/>
          <w:szCs w:val="22"/>
        </w:rPr>
      </w:pPr>
    </w:p>
    <w:p w:rsidR="00117719" w:rsidRDefault="00117719" w:rsidP="00422601">
      <w:pPr>
        <w:ind w:right="-376" w:hanging="426"/>
        <w:jc w:val="both"/>
        <w:rPr>
          <w:sz w:val="22"/>
          <w:szCs w:val="22"/>
        </w:rPr>
      </w:pPr>
    </w:p>
    <w:p w:rsidR="007A3578" w:rsidRDefault="007A3578" w:rsidP="00422601">
      <w:pPr>
        <w:ind w:right="-376" w:hanging="426"/>
        <w:jc w:val="both"/>
        <w:rPr>
          <w:sz w:val="22"/>
          <w:szCs w:val="22"/>
        </w:rPr>
      </w:pPr>
    </w:p>
    <w:p w:rsidR="00D45157" w:rsidRPr="005158D5" w:rsidRDefault="00D45157" w:rsidP="00422601">
      <w:pPr>
        <w:ind w:right="-376" w:hanging="426"/>
        <w:jc w:val="both"/>
        <w:rPr>
          <w:sz w:val="22"/>
          <w:szCs w:val="22"/>
        </w:rPr>
      </w:pPr>
    </w:p>
    <w:p w:rsidR="005158D5" w:rsidRPr="005158D5" w:rsidRDefault="005158D5" w:rsidP="00422601">
      <w:pPr>
        <w:ind w:right="-376" w:hanging="426"/>
        <w:jc w:val="both"/>
        <w:rPr>
          <w:sz w:val="22"/>
          <w:szCs w:val="22"/>
        </w:rPr>
      </w:pPr>
    </w:p>
    <w:p w:rsidR="005158D5" w:rsidRPr="005158D5" w:rsidRDefault="005158D5" w:rsidP="00117719">
      <w:pPr>
        <w:pStyle w:val="Prrafodelista"/>
        <w:numPr>
          <w:ilvl w:val="0"/>
          <w:numId w:val="12"/>
        </w:numPr>
        <w:spacing w:line="276" w:lineRule="auto"/>
        <w:ind w:right="-376"/>
        <w:contextualSpacing/>
        <w:jc w:val="both"/>
        <w:rPr>
          <w:rFonts w:cs="Arial"/>
          <w:b/>
          <w:szCs w:val="22"/>
        </w:rPr>
      </w:pPr>
      <w:r w:rsidRPr="005158D5">
        <w:rPr>
          <w:rFonts w:cs="Arial"/>
          <w:b/>
          <w:szCs w:val="22"/>
        </w:rPr>
        <w:lastRenderedPageBreak/>
        <w:t>EJE CENTRAL</w:t>
      </w:r>
    </w:p>
    <w:p w:rsidR="005158D5" w:rsidRPr="005158D5" w:rsidRDefault="007D3401" w:rsidP="00117719">
      <w:pPr>
        <w:pStyle w:val="Prrafodelista"/>
        <w:ind w:left="0" w:right="-376" w:firstLine="567"/>
        <w:jc w:val="both"/>
        <w:rPr>
          <w:rFonts w:cs="Arial"/>
          <w:szCs w:val="22"/>
        </w:rPr>
      </w:pPr>
      <w:r>
        <w:rPr>
          <w:rFonts w:cs="Arial"/>
          <w:szCs w:val="22"/>
        </w:rPr>
        <w:tab/>
      </w:r>
      <w:r w:rsidR="005158D5" w:rsidRPr="005158D5">
        <w:rPr>
          <w:rFonts w:cs="Arial"/>
          <w:szCs w:val="22"/>
        </w:rPr>
        <w:t>En la parte media del chasis deberá contener transversalmente un eje de formato adecuado para disponer en este las ruedas que servirán durante el traslado de la rastra. Este tendrá la función de sostener al</w:t>
      </w:r>
      <w:r w:rsidR="00D45157">
        <w:rPr>
          <w:rFonts w:cs="Arial"/>
          <w:szCs w:val="22"/>
        </w:rPr>
        <w:t xml:space="preserve"> implemento levantado durante</w:t>
      </w:r>
      <w:r w:rsidR="005158D5" w:rsidRPr="005158D5">
        <w:rPr>
          <w:rFonts w:cs="Arial"/>
          <w:szCs w:val="22"/>
        </w:rPr>
        <w:t xml:space="preserve"> el traslado y en posición de trabaj</w:t>
      </w:r>
      <w:r w:rsidR="0001022C">
        <w:rPr>
          <w:rFonts w:cs="Arial"/>
          <w:szCs w:val="22"/>
        </w:rPr>
        <w:t>o dejará</w:t>
      </w:r>
      <w:r w:rsidR="005158D5" w:rsidRPr="005158D5">
        <w:rPr>
          <w:rFonts w:cs="Arial"/>
          <w:szCs w:val="22"/>
        </w:rPr>
        <w:t xml:space="preserve"> que todo el peso del mismo cargue sobre los discos para de este modo lograr buena penetración de labranza.-</w:t>
      </w:r>
    </w:p>
    <w:p w:rsidR="005158D5" w:rsidRPr="005158D5" w:rsidRDefault="00117719" w:rsidP="00117719">
      <w:pPr>
        <w:ind w:right="-376" w:firstLine="567"/>
        <w:jc w:val="both"/>
        <w:rPr>
          <w:sz w:val="22"/>
          <w:szCs w:val="22"/>
        </w:rPr>
      </w:pPr>
      <w:r>
        <w:rPr>
          <w:sz w:val="22"/>
          <w:szCs w:val="22"/>
        </w:rPr>
        <w:tab/>
      </w:r>
      <w:r w:rsidR="005158D5" w:rsidRPr="005158D5">
        <w:rPr>
          <w:sz w:val="22"/>
          <w:szCs w:val="22"/>
        </w:rPr>
        <w:t>El movimiento del eje para conseguir las dos posicion</w:t>
      </w:r>
      <w:r w:rsidR="0001022C">
        <w:rPr>
          <w:sz w:val="22"/>
          <w:szCs w:val="22"/>
        </w:rPr>
        <w:t>es antes mencionadas, se logrará</w:t>
      </w:r>
      <w:r w:rsidR="005158D5" w:rsidRPr="005158D5">
        <w:rPr>
          <w:sz w:val="22"/>
          <w:szCs w:val="22"/>
        </w:rPr>
        <w:t xml:space="preserve"> mediante el accionamiento de un robusto cilindro hidráulico, con capacidad suficiente para cargar todo el peso del implemento, este será alimentado por el circuito hidráulico del tractor y comandado desde la cabina del mismo. Teniendo en cuenta el peso de la máquina y los esfuerzos que debe soportar, este eje debe ser de conformación robusta.- </w:t>
      </w:r>
    </w:p>
    <w:p w:rsidR="005158D5" w:rsidRPr="005158D5" w:rsidRDefault="005158D5" w:rsidP="00117719">
      <w:pPr>
        <w:ind w:right="-376" w:firstLine="567"/>
        <w:jc w:val="both"/>
        <w:rPr>
          <w:sz w:val="22"/>
          <w:szCs w:val="22"/>
        </w:rPr>
      </w:pPr>
      <w:r w:rsidRPr="005158D5">
        <w:rPr>
          <w:sz w:val="22"/>
          <w:szCs w:val="22"/>
        </w:rPr>
        <w:t xml:space="preserve"> </w:t>
      </w:r>
      <w:r w:rsidR="00117719">
        <w:rPr>
          <w:sz w:val="22"/>
          <w:szCs w:val="22"/>
        </w:rPr>
        <w:tab/>
      </w:r>
      <w:r w:rsidRPr="005158D5">
        <w:rPr>
          <w:sz w:val="22"/>
          <w:szCs w:val="22"/>
        </w:rPr>
        <w:t xml:space="preserve">El anclaje de este eje se deberá lograr mediante dos robustos porta cojinetes con bujes cambiables, construidos </w:t>
      </w:r>
      <w:r w:rsidR="00CA5E2B">
        <w:rPr>
          <w:sz w:val="22"/>
          <w:szCs w:val="22"/>
        </w:rPr>
        <w:t xml:space="preserve">con </w:t>
      </w:r>
      <w:r w:rsidRPr="005158D5">
        <w:rPr>
          <w:sz w:val="22"/>
          <w:szCs w:val="22"/>
        </w:rPr>
        <w:t>material adecuado y que mediante la ayuda de una buena lubricación evite el desgaste prematuro del eje.-</w:t>
      </w:r>
    </w:p>
    <w:p w:rsidR="005158D5" w:rsidRPr="005158D5" w:rsidRDefault="005158D5" w:rsidP="00422601">
      <w:pPr>
        <w:ind w:right="-376" w:hanging="425"/>
        <w:jc w:val="both"/>
        <w:rPr>
          <w:sz w:val="22"/>
          <w:szCs w:val="22"/>
        </w:rPr>
      </w:pPr>
    </w:p>
    <w:p w:rsidR="005158D5" w:rsidRPr="005158D5" w:rsidRDefault="005158D5" w:rsidP="00117719">
      <w:pPr>
        <w:pStyle w:val="Prrafodelista"/>
        <w:numPr>
          <w:ilvl w:val="0"/>
          <w:numId w:val="12"/>
        </w:numPr>
        <w:spacing w:line="276" w:lineRule="auto"/>
        <w:ind w:right="-376"/>
        <w:contextualSpacing/>
        <w:jc w:val="both"/>
        <w:rPr>
          <w:rFonts w:cs="Arial"/>
          <w:b/>
          <w:szCs w:val="22"/>
        </w:rPr>
      </w:pPr>
      <w:r w:rsidRPr="005158D5">
        <w:rPr>
          <w:rFonts w:cs="Arial"/>
          <w:b/>
          <w:szCs w:val="22"/>
        </w:rPr>
        <w:t>BARRA DE TIRO</w:t>
      </w:r>
    </w:p>
    <w:p w:rsidR="00117719" w:rsidRDefault="007D3401" w:rsidP="00117719">
      <w:pPr>
        <w:pStyle w:val="Prrafodelista"/>
        <w:ind w:left="0" w:right="-376" w:firstLine="567"/>
        <w:jc w:val="both"/>
        <w:rPr>
          <w:rFonts w:cs="Arial"/>
          <w:szCs w:val="22"/>
        </w:rPr>
      </w:pPr>
      <w:r>
        <w:rPr>
          <w:rFonts w:cs="Arial"/>
          <w:szCs w:val="22"/>
        </w:rPr>
        <w:tab/>
      </w:r>
      <w:r w:rsidR="005158D5" w:rsidRPr="005158D5">
        <w:rPr>
          <w:rFonts w:cs="Arial"/>
          <w:szCs w:val="22"/>
        </w:rPr>
        <w:t>La barra de tiro debe ser un elemento robusto, capaz de soportar el esfuerzo de tracción del tractor y además debe cargar parte del peso del implemento ya que participa activamente en la acción de levante y el control de penetración de los discos. Este elemento se debe conectar al eje central mediante una robusta y rígida</w:t>
      </w:r>
      <w:r w:rsidR="002E3FC5">
        <w:rPr>
          <w:rFonts w:cs="Arial"/>
          <w:szCs w:val="22"/>
        </w:rPr>
        <w:t xml:space="preserve"> </w:t>
      </w:r>
      <w:r w:rsidR="0001022C">
        <w:rPr>
          <w:rFonts w:cs="Arial"/>
          <w:szCs w:val="22"/>
        </w:rPr>
        <w:t xml:space="preserve"> barra</w:t>
      </w:r>
      <w:r w:rsidR="005158D5" w:rsidRPr="005158D5">
        <w:rPr>
          <w:rFonts w:cs="Arial"/>
          <w:szCs w:val="22"/>
        </w:rPr>
        <w:t>, la que transmite el  movimiento del eje central a la barra de tiro para que esta se apoye en el enganche del tractor y de este modo se logre el levantamiento completo y nivelado del implemento.-</w:t>
      </w:r>
    </w:p>
    <w:p w:rsidR="00117719" w:rsidRDefault="005158D5" w:rsidP="00117719">
      <w:pPr>
        <w:pStyle w:val="Prrafodelista"/>
        <w:ind w:left="0" w:right="-376" w:firstLine="567"/>
        <w:jc w:val="both"/>
        <w:rPr>
          <w:rFonts w:cs="Arial"/>
          <w:szCs w:val="22"/>
        </w:rPr>
      </w:pPr>
      <w:r w:rsidRPr="005158D5">
        <w:rPr>
          <w:rFonts w:cs="Arial"/>
          <w:szCs w:val="22"/>
        </w:rPr>
        <w:t>La barra de tiro debe tener una base de anclaje al chasis regulable</w:t>
      </w:r>
      <w:r w:rsidR="002E3FC5">
        <w:rPr>
          <w:rFonts w:cs="Arial"/>
          <w:szCs w:val="22"/>
        </w:rPr>
        <w:t xml:space="preserve"> </w:t>
      </w:r>
      <w:r w:rsidR="00C224C3">
        <w:rPr>
          <w:rFonts w:cs="Arial"/>
          <w:szCs w:val="22"/>
        </w:rPr>
        <w:t>hidráulicamente</w:t>
      </w:r>
      <w:r w:rsidRPr="005158D5">
        <w:rPr>
          <w:rFonts w:cs="Arial"/>
          <w:szCs w:val="22"/>
        </w:rPr>
        <w:t>, que le permita a esta adoptar varias direcciones</w:t>
      </w:r>
      <w:r w:rsidR="00E84F82">
        <w:rPr>
          <w:rFonts w:cs="Arial"/>
          <w:szCs w:val="22"/>
        </w:rPr>
        <w:t xml:space="preserve"> </w:t>
      </w:r>
      <w:r w:rsidR="00081921">
        <w:rPr>
          <w:rFonts w:cs="Arial"/>
          <w:szCs w:val="22"/>
        </w:rPr>
        <w:t>y ser comandado desde el tractor sin tener que bajar del mismo</w:t>
      </w:r>
      <w:r w:rsidRPr="005158D5">
        <w:rPr>
          <w:rFonts w:cs="Arial"/>
          <w:szCs w:val="22"/>
        </w:rPr>
        <w:t>, para de este modo posicionar al implemento en distintas alineaciones respecto del tractor. Además debe contar con un apoyo regulable en altura, para el momento en que el implemento debe ser desenganchado del tractor.-</w:t>
      </w:r>
    </w:p>
    <w:p w:rsidR="00C224C3" w:rsidRPr="00117719" w:rsidRDefault="00C224C3" w:rsidP="00117719">
      <w:pPr>
        <w:pStyle w:val="Prrafodelista"/>
        <w:ind w:left="0" w:right="-376" w:firstLine="567"/>
        <w:jc w:val="both"/>
        <w:rPr>
          <w:rFonts w:cs="Arial"/>
          <w:szCs w:val="22"/>
        </w:rPr>
      </w:pPr>
      <w:r w:rsidRPr="005158D5">
        <w:rPr>
          <w:b/>
          <w:szCs w:val="22"/>
        </w:rPr>
        <w:t>No</w:t>
      </w:r>
      <w:r w:rsidR="00E84F82">
        <w:rPr>
          <w:b/>
          <w:szCs w:val="22"/>
        </w:rPr>
        <w:t xml:space="preserve"> se aceptaran ofertas de rastra</w:t>
      </w:r>
      <w:r w:rsidRPr="005158D5">
        <w:rPr>
          <w:b/>
          <w:szCs w:val="22"/>
        </w:rPr>
        <w:t xml:space="preserve"> de discos que no cuente con</w:t>
      </w:r>
      <w:r w:rsidRPr="00C224C3">
        <w:rPr>
          <w:rFonts w:cs="Arial"/>
          <w:szCs w:val="22"/>
        </w:rPr>
        <w:t xml:space="preserve"> </w:t>
      </w:r>
      <w:r w:rsidRPr="00C224C3">
        <w:rPr>
          <w:b/>
          <w:szCs w:val="22"/>
        </w:rPr>
        <w:t>barra de tiro con una base de anclaje al chasis regulable hidráulicamente</w:t>
      </w:r>
      <w:r w:rsidR="00E92721">
        <w:rPr>
          <w:b/>
          <w:szCs w:val="22"/>
        </w:rPr>
        <w:t xml:space="preserve"> desde el tractor sin tener que bajar del mismo</w:t>
      </w:r>
      <w:r w:rsidR="00E84F82">
        <w:rPr>
          <w:b/>
          <w:szCs w:val="22"/>
        </w:rPr>
        <w:t xml:space="preserve"> para variar la posición </w:t>
      </w:r>
      <w:r w:rsidR="00327A0A">
        <w:rPr>
          <w:b/>
          <w:szCs w:val="22"/>
        </w:rPr>
        <w:t xml:space="preserve">de la rastra </w:t>
      </w:r>
      <w:r w:rsidR="00E84F82">
        <w:rPr>
          <w:b/>
          <w:szCs w:val="22"/>
        </w:rPr>
        <w:t>respecto al tractor</w:t>
      </w:r>
      <w:r>
        <w:rPr>
          <w:b/>
          <w:szCs w:val="22"/>
        </w:rPr>
        <w:t>.-</w:t>
      </w:r>
    </w:p>
    <w:p w:rsidR="005158D5" w:rsidRPr="005158D5" w:rsidRDefault="005158D5" w:rsidP="00422601">
      <w:pPr>
        <w:pStyle w:val="Prrafodelista"/>
        <w:ind w:left="0" w:right="-376"/>
        <w:jc w:val="both"/>
        <w:rPr>
          <w:rFonts w:cs="Arial"/>
          <w:szCs w:val="22"/>
        </w:rPr>
      </w:pPr>
    </w:p>
    <w:p w:rsidR="005158D5" w:rsidRPr="005158D5" w:rsidRDefault="005158D5" w:rsidP="00117719">
      <w:pPr>
        <w:pStyle w:val="Prrafodelista"/>
        <w:numPr>
          <w:ilvl w:val="0"/>
          <w:numId w:val="12"/>
        </w:numPr>
        <w:spacing w:line="276" w:lineRule="auto"/>
        <w:ind w:right="-376"/>
        <w:contextualSpacing/>
        <w:jc w:val="both"/>
        <w:rPr>
          <w:rFonts w:cs="Arial"/>
          <w:b/>
          <w:szCs w:val="22"/>
        </w:rPr>
      </w:pPr>
      <w:r w:rsidRPr="005158D5">
        <w:rPr>
          <w:rFonts w:cs="Arial"/>
          <w:b/>
          <w:szCs w:val="22"/>
        </w:rPr>
        <w:t xml:space="preserve">RODADOS </w:t>
      </w:r>
    </w:p>
    <w:p w:rsidR="005158D5" w:rsidRPr="005158D5" w:rsidRDefault="007D3401" w:rsidP="00117719">
      <w:pPr>
        <w:ind w:right="-376" w:firstLine="567"/>
        <w:jc w:val="both"/>
        <w:rPr>
          <w:sz w:val="22"/>
          <w:szCs w:val="22"/>
        </w:rPr>
      </w:pPr>
      <w:r>
        <w:rPr>
          <w:sz w:val="22"/>
          <w:szCs w:val="22"/>
        </w:rPr>
        <w:tab/>
      </w:r>
      <w:r w:rsidR="005158D5" w:rsidRPr="005158D5">
        <w:rPr>
          <w:sz w:val="22"/>
          <w:szCs w:val="22"/>
        </w:rPr>
        <w:t xml:space="preserve">Teniendo en cuenta el peso de la rastra, las ruedas de la misma deben ser lo suficientemente robustas para soportar carga. Las llantas deben ser del tipo agrícola, con discos centrales reforzados de </w:t>
      </w:r>
      <w:r w:rsidR="00D111E7">
        <w:rPr>
          <w:sz w:val="22"/>
          <w:szCs w:val="22"/>
        </w:rPr>
        <w:t xml:space="preserve">al menos </w:t>
      </w:r>
      <w:r w:rsidR="005158D5" w:rsidRPr="005158D5">
        <w:rPr>
          <w:sz w:val="22"/>
          <w:szCs w:val="22"/>
        </w:rPr>
        <w:t xml:space="preserve">dieciséis pulgadas (16”) de rodado con robustos neumáticos </w:t>
      </w:r>
      <w:r w:rsidR="00D111E7">
        <w:rPr>
          <w:sz w:val="22"/>
          <w:szCs w:val="22"/>
        </w:rPr>
        <w:t xml:space="preserve">preferentemente </w:t>
      </w:r>
      <w:r w:rsidR="005158D5" w:rsidRPr="005158D5">
        <w:rPr>
          <w:sz w:val="22"/>
          <w:szCs w:val="22"/>
        </w:rPr>
        <w:t>de medidas 7.50 x 16 con al menos 12 telas de capacidad. Este implemento debe contar con una rueda de auxilio la misma debe encontrarse completamente armada con una llanta y neumático de iguales medidas y capacidades que</w:t>
      </w:r>
      <w:r w:rsidR="00D111E7">
        <w:rPr>
          <w:sz w:val="22"/>
          <w:szCs w:val="22"/>
        </w:rPr>
        <w:t xml:space="preserve"> </w:t>
      </w:r>
      <w:r w:rsidR="005158D5" w:rsidRPr="005158D5">
        <w:rPr>
          <w:sz w:val="22"/>
          <w:szCs w:val="22"/>
        </w:rPr>
        <w:t>las que se encuentran en servicio y acondicionada en un soporte con dispositivo de seguridad para evitar su hurto.-</w:t>
      </w:r>
    </w:p>
    <w:p w:rsidR="005158D5" w:rsidRPr="005158D5" w:rsidRDefault="005158D5" w:rsidP="00422601">
      <w:pPr>
        <w:ind w:right="-376"/>
        <w:jc w:val="both"/>
        <w:rPr>
          <w:sz w:val="22"/>
          <w:szCs w:val="22"/>
        </w:rPr>
      </w:pPr>
    </w:p>
    <w:p w:rsidR="007D3401" w:rsidRDefault="005158D5" w:rsidP="00117719">
      <w:pPr>
        <w:pStyle w:val="Prrafodelista"/>
        <w:numPr>
          <w:ilvl w:val="0"/>
          <w:numId w:val="12"/>
        </w:numPr>
        <w:spacing w:line="276" w:lineRule="auto"/>
        <w:ind w:right="-376"/>
        <w:contextualSpacing/>
        <w:jc w:val="both"/>
        <w:rPr>
          <w:rFonts w:cs="Arial"/>
          <w:b/>
          <w:szCs w:val="22"/>
        </w:rPr>
      </w:pPr>
      <w:r w:rsidRPr="005158D5">
        <w:rPr>
          <w:rFonts w:cs="Arial"/>
          <w:b/>
          <w:szCs w:val="22"/>
        </w:rPr>
        <w:t>CIRCUITO HIDRAULICO</w:t>
      </w:r>
    </w:p>
    <w:p w:rsidR="005158D5" w:rsidRPr="007D3401" w:rsidRDefault="007D3401" w:rsidP="00117719">
      <w:pPr>
        <w:pStyle w:val="Prrafodelista"/>
        <w:spacing w:line="276" w:lineRule="auto"/>
        <w:ind w:left="0" w:right="-376" w:firstLine="567"/>
        <w:contextualSpacing/>
        <w:jc w:val="both"/>
        <w:rPr>
          <w:rFonts w:cs="Arial"/>
          <w:szCs w:val="22"/>
        </w:rPr>
      </w:pPr>
      <w:r>
        <w:rPr>
          <w:rFonts w:cs="Arial"/>
          <w:b/>
          <w:szCs w:val="22"/>
        </w:rPr>
        <w:tab/>
      </w:r>
      <w:r w:rsidR="005158D5" w:rsidRPr="007D3401">
        <w:rPr>
          <w:rFonts w:cs="Arial"/>
          <w:szCs w:val="22"/>
        </w:rPr>
        <w:t>El circuito hidráulico debe ser alimentado desde el sistema hidráulico del tractor. Se debe conectar a este mediante mangueras con acople</w:t>
      </w:r>
      <w:r w:rsidR="00FD6C74">
        <w:rPr>
          <w:rFonts w:cs="Arial"/>
          <w:szCs w:val="22"/>
        </w:rPr>
        <w:t>s</w:t>
      </w:r>
      <w:r w:rsidR="005158D5" w:rsidRPr="007D3401">
        <w:rPr>
          <w:rFonts w:cs="Arial"/>
          <w:szCs w:val="22"/>
        </w:rPr>
        <w:t xml:space="preserve"> rápidos en sus terminales, las que deben conducir el fluido en ambos sentidos desde y hasta </w:t>
      </w:r>
      <w:r w:rsidR="00D111E7">
        <w:rPr>
          <w:rFonts w:cs="Arial"/>
          <w:szCs w:val="22"/>
        </w:rPr>
        <w:t>los</w:t>
      </w:r>
      <w:r w:rsidR="005158D5" w:rsidRPr="007D3401">
        <w:rPr>
          <w:rFonts w:cs="Arial"/>
          <w:szCs w:val="22"/>
        </w:rPr>
        <w:t xml:space="preserve"> cilindro</w:t>
      </w:r>
      <w:r w:rsidR="00D111E7">
        <w:rPr>
          <w:rFonts w:cs="Arial"/>
          <w:szCs w:val="22"/>
        </w:rPr>
        <w:t>s</w:t>
      </w:r>
      <w:r w:rsidR="005158D5" w:rsidRPr="007D3401">
        <w:rPr>
          <w:rFonts w:cs="Arial"/>
          <w:szCs w:val="22"/>
        </w:rPr>
        <w:t xml:space="preserve"> hidráulico</w:t>
      </w:r>
      <w:r w:rsidR="00D111E7">
        <w:rPr>
          <w:rFonts w:cs="Arial"/>
          <w:szCs w:val="22"/>
        </w:rPr>
        <w:t>s</w:t>
      </w:r>
      <w:r w:rsidR="005158D5" w:rsidRPr="007D3401">
        <w:rPr>
          <w:rFonts w:cs="Arial"/>
          <w:szCs w:val="22"/>
        </w:rPr>
        <w:t xml:space="preserve">. Las partes de tuberías del </w:t>
      </w:r>
      <w:r w:rsidR="008E3288" w:rsidRPr="007D3401">
        <w:rPr>
          <w:rFonts w:cs="Arial"/>
          <w:szCs w:val="22"/>
        </w:rPr>
        <w:t>circu</w:t>
      </w:r>
      <w:r w:rsidR="008E3288">
        <w:rPr>
          <w:rFonts w:cs="Arial"/>
          <w:szCs w:val="22"/>
        </w:rPr>
        <w:t>ito</w:t>
      </w:r>
      <w:r w:rsidR="005158D5" w:rsidRPr="007D3401">
        <w:rPr>
          <w:rFonts w:cs="Arial"/>
          <w:szCs w:val="22"/>
        </w:rPr>
        <w:t xml:space="preserve"> que no necesitan trabajar bajo </w:t>
      </w:r>
      <w:r w:rsidR="00D111E7">
        <w:rPr>
          <w:rFonts w:cs="Arial"/>
          <w:szCs w:val="22"/>
        </w:rPr>
        <w:t xml:space="preserve">esfuerzos de </w:t>
      </w:r>
      <w:r w:rsidR="00D111E7" w:rsidRPr="007D3401">
        <w:rPr>
          <w:rFonts w:cs="Arial"/>
          <w:szCs w:val="22"/>
        </w:rPr>
        <w:t>flexión</w:t>
      </w:r>
      <w:r w:rsidR="005158D5" w:rsidRPr="007D3401">
        <w:rPr>
          <w:rFonts w:cs="Arial"/>
          <w:szCs w:val="22"/>
        </w:rPr>
        <w:t>, debido a que las piezas que le sirven de anclaje se mantienen inmóviles deben ser construidas en tubos rígidos de acero debido a que este elemento tiene un mejor comportamiento a las exposiciones climáticas y por lo tanto mayor vida útil.-</w:t>
      </w:r>
    </w:p>
    <w:p w:rsidR="005158D5" w:rsidRPr="005158D5" w:rsidRDefault="005158D5" w:rsidP="00422601">
      <w:pPr>
        <w:pStyle w:val="Prrafodelista"/>
        <w:ind w:left="0" w:right="-376" w:firstLine="360"/>
        <w:jc w:val="both"/>
        <w:rPr>
          <w:rFonts w:cs="Arial"/>
          <w:szCs w:val="22"/>
        </w:rPr>
      </w:pPr>
    </w:p>
    <w:p w:rsidR="005158D5" w:rsidRDefault="005158D5" w:rsidP="00422601">
      <w:pPr>
        <w:pStyle w:val="Prrafodelista"/>
        <w:ind w:left="0" w:right="-376"/>
        <w:jc w:val="both"/>
        <w:rPr>
          <w:rFonts w:cs="Arial"/>
          <w:b/>
          <w:szCs w:val="22"/>
          <w:u w:val="single"/>
        </w:rPr>
      </w:pPr>
      <w:r w:rsidRPr="005158D5">
        <w:rPr>
          <w:rFonts w:cs="Arial"/>
          <w:b/>
          <w:szCs w:val="22"/>
        </w:rPr>
        <w:t xml:space="preserve">C- </w:t>
      </w:r>
      <w:r w:rsidR="00FD6C74">
        <w:rPr>
          <w:rFonts w:cs="Arial"/>
          <w:b/>
          <w:szCs w:val="22"/>
          <w:u w:val="single"/>
        </w:rPr>
        <w:t>REQUISITOS ESPECIAL</w:t>
      </w:r>
      <w:r w:rsidRPr="005158D5">
        <w:rPr>
          <w:rFonts w:cs="Arial"/>
          <w:b/>
          <w:szCs w:val="22"/>
          <w:u w:val="single"/>
        </w:rPr>
        <w:t>ES</w:t>
      </w:r>
    </w:p>
    <w:p w:rsidR="007D3401" w:rsidRPr="005158D5" w:rsidRDefault="007D3401" w:rsidP="00422601">
      <w:pPr>
        <w:pStyle w:val="Prrafodelista"/>
        <w:ind w:left="0" w:right="-376"/>
        <w:jc w:val="both"/>
        <w:rPr>
          <w:rFonts w:cs="Arial"/>
          <w:b/>
          <w:szCs w:val="22"/>
          <w:u w:val="single"/>
        </w:rPr>
      </w:pPr>
    </w:p>
    <w:p w:rsidR="005158D5" w:rsidRPr="005158D5" w:rsidRDefault="005158D5" w:rsidP="00DF1974">
      <w:pPr>
        <w:pStyle w:val="Prrafodelista"/>
        <w:numPr>
          <w:ilvl w:val="0"/>
          <w:numId w:val="13"/>
        </w:numPr>
        <w:spacing w:line="276" w:lineRule="auto"/>
        <w:ind w:left="284" w:right="-376" w:hanging="284"/>
        <w:contextualSpacing/>
        <w:jc w:val="both"/>
        <w:rPr>
          <w:rFonts w:cs="Arial"/>
          <w:b/>
          <w:szCs w:val="22"/>
        </w:rPr>
      </w:pPr>
      <w:r w:rsidRPr="005158D5">
        <w:rPr>
          <w:rFonts w:cs="Arial"/>
          <w:b/>
          <w:szCs w:val="22"/>
        </w:rPr>
        <w:t xml:space="preserve">MANUALES </w:t>
      </w:r>
    </w:p>
    <w:p w:rsidR="005158D5" w:rsidRPr="005158D5" w:rsidRDefault="007D3401" w:rsidP="00117719">
      <w:pPr>
        <w:pStyle w:val="Prrafodelista"/>
        <w:spacing w:after="100" w:afterAutospacing="1"/>
        <w:ind w:left="0" w:right="-376" w:firstLine="567"/>
        <w:jc w:val="both"/>
        <w:rPr>
          <w:rFonts w:cs="Arial"/>
          <w:szCs w:val="22"/>
        </w:rPr>
      </w:pPr>
      <w:r>
        <w:rPr>
          <w:rFonts w:cs="Arial"/>
          <w:szCs w:val="22"/>
        </w:rPr>
        <w:tab/>
      </w:r>
      <w:r w:rsidR="005158D5" w:rsidRPr="005158D5">
        <w:rPr>
          <w:rFonts w:cs="Arial"/>
          <w:szCs w:val="22"/>
        </w:rPr>
        <w:t xml:space="preserve">La firma que resulte adjudicataria deberá proveer con cada implemento un manual completo en castellano que contenga la información necesaria para lograr conocimientos de operación y mantenimiento de </w:t>
      </w:r>
      <w:r w:rsidR="00954816">
        <w:rPr>
          <w:rFonts w:cs="Arial"/>
          <w:szCs w:val="22"/>
        </w:rPr>
        <w:t xml:space="preserve">la rastra de disco de servicios, </w:t>
      </w:r>
      <w:r w:rsidR="005158D5" w:rsidRPr="005158D5">
        <w:rPr>
          <w:rFonts w:cs="Arial"/>
          <w:szCs w:val="22"/>
        </w:rPr>
        <w:t>reparaciones y números de partes para la solicitud de repuestos.-</w:t>
      </w:r>
    </w:p>
    <w:p w:rsidR="005158D5" w:rsidRPr="005158D5" w:rsidRDefault="0035024B" w:rsidP="00DF1974">
      <w:pPr>
        <w:pStyle w:val="Prrafodelista"/>
        <w:numPr>
          <w:ilvl w:val="0"/>
          <w:numId w:val="13"/>
        </w:numPr>
        <w:spacing w:line="276" w:lineRule="auto"/>
        <w:ind w:left="284" w:right="-376" w:hanging="284"/>
        <w:contextualSpacing/>
        <w:jc w:val="both"/>
        <w:rPr>
          <w:rFonts w:cs="Arial"/>
          <w:szCs w:val="22"/>
        </w:rPr>
      </w:pPr>
      <w:r>
        <w:rPr>
          <w:rFonts w:cs="Arial"/>
          <w:b/>
          <w:szCs w:val="22"/>
        </w:rPr>
        <w:t>SERVICIO TÉ</w:t>
      </w:r>
      <w:r w:rsidR="005158D5" w:rsidRPr="005158D5">
        <w:rPr>
          <w:rFonts w:cs="Arial"/>
          <w:b/>
          <w:szCs w:val="22"/>
        </w:rPr>
        <w:t>CNICO</w:t>
      </w:r>
    </w:p>
    <w:p w:rsidR="008E3288" w:rsidRDefault="007D3401" w:rsidP="00117719">
      <w:pPr>
        <w:pStyle w:val="Prrafodelista"/>
        <w:ind w:left="0" w:right="-376" w:firstLine="567"/>
        <w:jc w:val="both"/>
        <w:rPr>
          <w:rFonts w:cs="Arial"/>
          <w:szCs w:val="22"/>
        </w:rPr>
      </w:pPr>
      <w:r>
        <w:rPr>
          <w:rFonts w:cs="Arial"/>
          <w:szCs w:val="22"/>
        </w:rPr>
        <w:tab/>
      </w:r>
      <w:r w:rsidR="005158D5" w:rsidRPr="005158D5">
        <w:rPr>
          <w:rFonts w:cs="Arial"/>
          <w:szCs w:val="22"/>
        </w:rPr>
        <w:t xml:space="preserve">Las firmas oferentes deberán acreditar servicio técnico mecánico con venta de repuestos en funcionamiento dentro de la Provincia del Chaco </w:t>
      </w:r>
      <w:r w:rsidR="008E3288">
        <w:rPr>
          <w:rFonts w:cs="Arial"/>
          <w:szCs w:val="22"/>
        </w:rPr>
        <w:t>.</w:t>
      </w:r>
    </w:p>
    <w:p w:rsidR="005158D5" w:rsidRPr="007D3401" w:rsidRDefault="005158D5" w:rsidP="00422601">
      <w:pPr>
        <w:pStyle w:val="Prrafodelista"/>
        <w:ind w:left="0" w:right="-376" w:firstLine="360"/>
        <w:jc w:val="both"/>
        <w:rPr>
          <w:rFonts w:cs="Arial"/>
          <w:szCs w:val="22"/>
        </w:rPr>
      </w:pPr>
      <w:r w:rsidRPr="005158D5">
        <w:rPr>
          <w:rFonts w:cs="Arial"/>
          <w:b/>
          <w:szCs w:val="22"/>
        </w:rPr>
        <w:t>La Dirección de Vialidad Provincial podrá no aceptar ofertas que no garanticen las condiciones mencionadas en el párrafo anterior.-</w:t>
      </w:r>
    </w:p>
    <w:p w:rsidR="005158D5" w:rsidRDefault="005158D5" w:rsidP="00422601">
      <w:pPr>
        <w:pStyle w:val="Prrafodelista"/>
        <w:ind w:left="0" w:right="-376" w:firstLine="360"/>
        <w:jc w:val="both"/>
        <w:rPr>
          <w:rFonts w:cs="Arial"/>
          <w:b/>
          <w:szCs w:val="22"/>
        </w:rPr>
      </w:pPr>
    </w:p>
    <w:p w:rsidR="00DF1974" w:rsidRDefault="00DF1974" w:rsidP="00422601">
      <w:pPr>
        <w:pStyle w:val="Prrafodelista"/>
        <w:ind w:left="0" w:right="-376" w:firstLine="360"/>
        <w:jc w:val="both"/>
        <w:rPr>
          <w:rFonts w:cs="Arial"/>
          <w:b/>
          <w:szCs w:val="22"/>
        </w:rPr>
      </w:pPr>
    </w:p>
    <w:p w:rsidR="007D3401" w:rsidRDefault="005158D5" w:rsidP="00DF1974">
      <w:pPr>
        <w:pStyle w:val="Prrafodelista"/>
        <w:numPr>
          <w:ilvl w:val="0"/>
          <w:numId w:val="13"/>
        </w:numPr>
        <w:spacing w:line="276" w:lineRule="auto"/>
        <w:ind w:left="284" w:right="-376" w:hanging="284"/>
        <w:contextualSpacing/>
        <w:jc w:val="both"/>
        <w:rPr>
          <w:rFonts w:cs="Arial"/>
          <w:b/>
          <w:szCs w:val="22"/>
        </w:rPr>
      </w:pPr>
      <w:r w:rsidRPr="005158D5">
        <w:rPr>
          <w:rFonts w:cs="Arial"/>
          <w:b/>
          <w:szCs w:val="22"/>
        </w:rPr>
        <w:lastRenderedPageBreak/>
        <w:t>GARANTIA</w:t>
      </w:r>
    </w:p>
    <w:p w:rsidR="005158D5" w:rsidRDefault="005158D5" w:rsidP="00117719">
      <w:pPr>
        <w:pStyle w:val="Prrafodelista"/>
        <w:spacing w:line="276" w:lineRule="auto"/>
        <w:ind w:left="0" w:right="-376" w:firstLine="567"/>
        <w:contextualSpacing/>
        <w:jc w:val="both"/>
        <w:rPr>
          <w:rFonts w:cs="Arial"/>
          <w:szCs w:val="22"/>
        </w:rPr>
      </w:pPr>
      <w:r w:rsidRPr="007D3401">
        <w:rPr>
          <w:rFonts w:cs="Arial"/>
          <w:szCs w:val="22"/>
        </w:rPr>
        <w:t>La rastra de disco objeto de la presente contratación deberá cotizarse con una garantía que resguarde a la misma en caso de posibles averías por defectos de fabricación. La garantía</w:t>
      </w:r>
      <w:r w:rsidR="00952D85">
        <w:rPr>
          <w:rFonts w:cs="Arial"/>
          <w:szCs w:val="22"/>
        </w:rPr>
        <w:t xml:space="preserve"> será responsabilidad de</w:t>
      </w:r>
      <w:r w:rsidRPr="007D3401">
        <w:rPr>
          <w:rFonts w:cs="Arial"/>
          <w:szCs w:val="22"/>
        </w:rPr>
        <w:t xml:space="preserve">l proveedor o fabricante del implemento sobre el buen funcionamiento del mismo y por eventuales roturas o cualquier defecto de los materiales o errores en la mano de obra empleada para su fabricación. El periodo de garantía dará comienzo </w:t>
      </w:r>
      <w:r w:rsidR="00954816">
        <w:rPr>
          <w:rFonts w:cs="Arial"/>
          <w:szCs w:val="22"/>
        </w:rPr>
        <w:t>a partir de la fecha de entrega</w:t>
      </w:r>
      <w:r w:rsidRPr="007D3401">
        <w:rPr>
          <w:rFonts w:cs="Arial"/>
          <w:szCs w:val="22"/>
        </w:rPr>
        <w:t xml:space="preserve"> del equipo y tendrá una duración no inferior a un (1) año desde la fecha indicada.-</w:t>
      </w:r>
    </w:p>
    <w:p w:rsidR="00117719" w:rsidRDefault="00117719" w:rsidP="00117719">
      <w:pPr>
        <w:pStyle w:val="Prrafodelista"/>
        <w:spacing w:line="276" w:lineRule="auto"/>
        <w:ind w:left="0" w:right="-376" w:firstLine="567"/>
        <w:contextualSpacing/>
        <w:jc w:val="both"/>
        <w:rPr>
          <w:rFonts w:cs="Arial"/>
          <w:szCs w:val="22"/>
        </w:rPr>
      </w:pPr>
    </w:p>
    <w:p w:rsidR="005158D5" w:rsidRDefault="005158D5" w:rsidP="00DF1974">
      <w:pPr>
        <w:pStyle w:val="Prrafodelista"/>
        <w:numPr>
          <w:ilvl w:val="0"/>
          <w:numId w:val="13"/>
        </w:numPr>
        <w:spacing w:line="276" w:lineRule="auto"/>
        <w:ind w:left="284" w:right="-376" w:hanging="284"/>
        <w:contextualSpacing/>
        <w:jc w:val="both"/>
        <w:rPr>
          <w:rFonts w:cs="Arial"/>
          <w:b/>
          <w:szCs w:val="22"/>
        </w:rPr>
      </w:pPr>
      <w:r w:rsidRPr="005158D5">
        <w:rPr>
          <w:rFonts w:cs="Arial"/>
          <w:b/>
          <w:szCs w:val="22"/>
        </w:rPr>
        <w:t>CAUSALES DE DESESTIMACI</w:t>
      </w:r>
      <w:r w:rsidR="003B4878">
        <w:rPr>
          <w:rFonts w:cs="Arial"/>
          <w:b/>
          <w:szCs w:val="22"/>
        </w:rPr>
        <w:t>Ó</w:t>
      </w:r>
      <w:r w:rsidRPr="005158D5">
        <w:rPr>
          <w:rFonts w:cs="Arial"/>
          <w:b/>
          <w:szCs w:val="22"/>
        </w:rPr>
        <w:t>N DE OFERTAS POR RAZONES T</w:t>
      </w:r>
      <w:r w:rsidR="003B4878">
        <w:rPr>
          <w:rFonts w:cs="Arial"/>
          <w:b/>
          <w:szCs w:val="22"/>
        </w:rPr>
        <w:t>É</w:t>
      </w:r>
      <w:r w:rsidRPr="005158D5">
        <w:rPr>
          <w:rFonts w:cs="Arial"/>
          <w:b/>
          <w:szCs w:val="22"/>
        </w:rPr>
        <w:t>CNICAS</w:t>
      </w:r>
    </w:p>
    <w:tbl>
      <w:tblPr>
        <w:tblpPr w:leftFromText="141" w:rightFromText="141" w:vertAnchor="text" w:horzAnchor="margin" w:tblpXSpec="right" w:tblpY="253"/>
        <w:tblW w:w="9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0"/>
        <w:gridCol w:w="1737"/>
      </w:tblGrid>
      <w:tr w:rsidR="009F0CC1" w:rsidRPr="005158D5" w:rsidTr="009F0CC1">
        <w:tc>
          <w:tcPr>
            <w:tcW w:w="7360" w:type="dxa"/>
            <w:vAlign w:val="center"/>
          </w:tcPr>
          <w:p w:rsidR="009F0CC1" w:rsidRPr="005158D5" w:rsidRDefault="009F0CC1" w:rsidP="009F0CC1">
            <w:pPr>
              <w:pStyle w:val="Prrafodelista"/>
              <w:tabs>
                <w:tab w:val="left" w:pos="4110"/>
              </w:tabs>
              <w:ind w:left="0" w:right="-376"/>
              <w:jc w:val="center"/>
              <w:rPr>
                <w:rFonts w:cs="Arial"/>
                <w:b/>
                <w:szCs w:val="22"/>
              </w:rPr>
            </w:pPr>
            <w:r w:rsidRPr="005158D5">
              <w:rPr>
                <w:rFonts w:cs="Arial"/>
                <w:b/>
                <w:szCs w:val="22"/>
              </w:rPr>
              <w:t>CAUSALES</w:t>
            </w:r>
          </w:p>
        </w:tc>
        <w:tc>
          <w:tcPr>
            <w:tcW w:w="1737" w:type="dxa"/>
            <w:vAlign w:val="center"/>
          </w:tcPr>
          <w:p w:rsidR="009F0CC1" w:rsidRPr="005158D5" w:rsidRDefault="009F0CC1" w:rsidP="009F0CC1">
            <w:pPr>
              <w:pStyle w:val="Prrafodelista"/>
              <w:tabs>
                <w:tab w:val="left" w:pos="4110"/>
              </w:tabs>
              <w:ind w:left="0"/>
              <w:jc w:val="center"/>
              <w:rPr>
                <w:rFonts w:cs="Arial"/>
                <w:b/>
                <w:szCs w:val="22"/>
              </w:rPr>
            </w:pPr>
            <w:r w:rsidRPr="005158D5">
              <w:rPr>
                <w:rFonts w:cs="Arial"/>
                <w:b/>
                <w:szCs w:val="22"/>
              </w:rPr>
              <w:t>UBICACION</w:t>
            </w:r>
          </w:p>
        </w:tc>
      </w:tr>
      <w:tr w:rsidR="009F0CC1" w:rsidRPr="005158D5" w:rsidTr="009F0CC1">
        <w:tc>
          <w:tcPr>
            <w:tcW w:w="7360" w:type="dxa"/>
          </w:tcPr>
          <w:p w:rsidR="009F0CC1" w:rsidRPr="005158D5" w:rsidRDefault="009F0CC1" w:rsidP="009F0CC1">
            <w:pPr>
              <w:pStyle w:val="Prrafodelista"/>
              <w:tabs>
                <w:tab w:val="left" w:pos="4395"/>
              </w:tabs>
              <w:ind w:left="0"/>
              <w:rPr>
                <w:rFonts w:cs="Arial"/>
                <w:szCs w:val="22"/>
              </w:rPr>
            </w:pPr>
            <w:r w:rsidRPr="005158D5">
              <w:rPr>
                <w:rFonts w:cs="Arial"/>
                <w:szCs w:val="22"/>
              </w:rPr>
              <w:t>Que la rast</w:t>
            </w:r>
            <w:r>
              <w:rPr>
                <w:rFonts w:cs="Arial"/>
                <w:szCs w:val="22"/>
              </w:rPr>
              <w:t>ra de discos ofrecida no cuente</w:t>
            </w:r>
            <w:r w:rsidRPr="005158D5">
              <w:rPr>
                <w:rFonts w:cs="Arial"/>
                <w:szCs w:val="22"/>
              </w:rPr>
              <w:t xml:space="preserve"> con 24 discos y</w:t>
            </w:r>
            <w:r>
              <w:rPr>
                <w:rFonts w:cs="Arial"/>
                <w:szCs w:val="22"/>
              </w:rPr>
              <w:t xml:space="preserve"> cuente con</w:t>
            </w:r>
            <w:r w:rsidRPr="005158D5">
              <w:rPr>
                <w:rFonts w:cs="Arial"/>
                <w:szCs w:val="22"/>
              </w:rPr>
              <w:t xml:space="preserve"> un peso operativo inferior a 2.</w:t>
            </w:r>
            <w:r>
              <w:rPr>
                <w:rFonts w:cs="Arial"/>
                <w:szCs w:val="22"/>
              </w:rPr>
              <w:t>4</w:t>
            </w:r>
            <w:r w:rsidRPr="005158D5">
              <w:rPr>
                <w:rFonts w:cs="Arial"/>
                <w:szCs w:val="22"/>
              </w:rPr>
              <w:t>00 kilogramos.-</w:t>
            </w:r>
          </w:p>
        </w:tc>
        <w:tc>
          <w:tcPr>
            <w:tcW w:w="1737" w:type="dxa"/>
            <w:vAlign w:val="center"/>
          </w:tcPr>
          <w:p w:rsidR="009F0CC1" w:rsidRPr="005158D5" w:rsidRDefault="009F0CC1" w:rsidP="009F0CC1">
            <w:pPr>
              <w:pStyle w:val="Prrafodelista"/>
              <w:tabs>
                <w:tab w:val="left" w:pos="4110"/>
              </w:tabs>
              <w:ind w:left="0" w:right="-28"/>
              <w:jc w:val="center"/>
              <w:rPr>
                <w:rFonts w:cs="Arial"/>
                <w:szCs w:val="22"/>
              </w:rPr>
            </w:pPr>
            <w:r w:rsidRPr="005158D5">
              <w:rPr>
                <w:rFonts w:cs="Arial"/>
                <w:szCs w:val="22"/>
              </w:rPr>
              <w:t>B-1</w:t>
            </w:r>
          </w:p>
        </w:tc>
      </w:tr>
      <w:tr w:rsidR="009F0CC1" w:rsidRPr="005158D5" w:rsidTr="009F0CC1">
        <w:tc>
          <w:tcPr>
            <w:tcW w:w="7360" w:type="dxa"/>
            <w:vAlign w:val="center"/>
          </w:tcPr>
          <w:p w:rsidR="009F0CC1" w:rsidRPr="005158D5" w:rsidRDefault="009F0CC1" w:rsidP="009F0CC1">
            <w:pPr>
              <w:pStyle w:val="Prrafodelista"/>
              <w:tabs>
                <w:tab w:val="left" w:pos="4110"/>
              </w:tabs>
              <w:ind w:left="0" w:right="34"/>
              <w:rPr>
                <w:rFonts w:cs="Arial"/>
                <w:szCs w:val="22"/>
              </w:rPr>
            </w:pPr>
            <w:r w:rsidRPr="005158D5">
              <w:rPr>
                <w:rFonts w:cs="Arial"/>
                <w:szCs w:val="22"/>
              </w:rPr>
              <w:t>Que la rast</w:t>
            </w:r>
            <w:r>
              <w:rPr>
                <w:rFonts w:cs="Arial"/>
                <w:szCs w:val="22"/>
              </w:rPr>
              <w:t>ra de discos ofrecida no cuente</w:t>
            </w:r>
            <w:r w:rsidRPr="005158D5">
              <w:rPr>
                <w:rFonts w:cs="Arial"/>
                <w:szCs w:val="22"/>
              </w:rPr>
              <w:t xml:space="preserve"> con cuatro ejes de discos de 42 mm de diámetro y sostenidos por 8 cajas de rodamientos axiales</w:t>
            </w:r>
          </w:p>
        </w:tc>
        <w:tc>
          <w:tcPr>
            <w:tcW w:w="1737" w:type="dxa"/>
            <w:vAlign w:val="center"/>
          </w:tcPr>
          <w:p w:rsidR="009F0CC1" w:rsidRPr="005158D5" w:rsidRDefault="009F0CC1" w:rsidP="009F0CC1">
            <w:pPr>
              <w:pStyle w:val="Prrafodelista"/>
              <w:tabs>
                <w:tab w:val="left" w:pos="4110"/>
              </w:tabs>
              <w:ind w:left="0"/>
              <w:jc w:val="center"/>
              <w:rPr>
                <w:rFonts w:cs="Arial"/>
                <w:szCs w:val="22"/>
              </w:rPr>
            </w:pPr>
            <w:r w:rsidRPr="005158D5">
              <w:rPr>
                <w:rFonts w:cs="Arial"/>
                <w:szCs w:val="22"/>
              </w:rPr>
              <w:t>B-2</w:t>
            </w:r>
          </w:p>
        </w:tc>
      </w:tr>
      <w:tr w:rsidR="009F0CC1" w:rsidRPr="005158D5" w:rsidTr="009F0CC1">
        <w:tc>
          <w:tcPr>
            <w:tcW w:w="7360" w:type="dxa"/>
            <w:vAlign w:val="center"/>
          </w:tcPr>
          <w:p w:rsidR="009F0CC1" w:rsidRPr="005158D5" w:rsidRDefault="009F0CC1" w:rsidP="009F0CC1">
            <w:pPr>
              <w:pStyle w:val="Prrafodelista"/>
              <w:tabs>
                <w:tab w:val="left" w:pos="4110"/>
              </w:tabs>
              <w:ind w:left="0" w:right="34"/>
              <w:rPr>
                <w:rFonts w:cs="Arial"/>
                <w:szCs w:val="22"/>
              </w:rPr>
            </w:pPr>
            <w:r>
              <w:rPr>
                <w:rFonts w:cs="Arial"/>
                <w:szCs w:val="22"/>
              </w:rPr>
              <w:t>Que la barra de tiro no sea regulada hidráulicamente desde la cabina del tractor sin tener que bajar del mismo</w:t>
            </w:r>
          </w:p>
        </w:tc>
        <w:tc>
          <w:tcPr>
            <w:tcW w:w="1737" w:type="dxa"/>
            <w:vAlign w:val="center"/>
          </w:tcPr>
          <w:p w:rsidR="009F0CC1" w:rsidRPr="005158D5" w:rsidRDefault="009F0CC1" w:rsidP="009F0CC1">
            <w:pPr>
              <w:pStyle w:val="Prrafodelista"/>
              <w:tabs>
                <w:tab w:val="left" w:pos="4110"/>
              </w:tabs>
              <w:ind w:left="0"/>
              <w:jc w:val="center"/>
              <w:rPr>
                <w:rFonts w:cs="Arial"/>
                <w:szCs w:val="22"/>
              </w:rPr>
            </w:pPr>
            <w:r>
              <w:rPr>
                <w:rFonts w:cs="Arial"/>
                <w:szCs w:val="22"/>
              </w:rPr>
              <w:t>B-5</w:t>
            </w:r>
          </w:p>
        </w:tc>
      </w:tr>
    </w:tbl>
    <w:p w:rsidR="009F0CC1" w:rsidRPr="005158D5" w:rsidRDefault="009F0CC1" w:rsidP="00117719">
      <w:pPr>
        <w:pStyle w:val="Prrafodelista"/>
        <w:spacing w:line="276" w:lineRule="auto"/>
        <w:ind w:right="-376"/>
        <w:contextualSpacing/>
        <w:jc w:val="both"/>
        <w:rPr>
          <w:rFonts w:cs="Arial"/>
          <w:b/>
          <w:szCs w:val="22"/>
        </w:rPr>
      </w:pPr>
    </w:p>
    <w:p w:rsidR="009F0CC1" w:rsidRPr="009F0CC1" w:rsidRDefault="009F0CC1" w:rsidP="009F0CC1">
      <w:pPr>
        <w:pStyle w:val="Prrafodelista"/>
        <w:numPr>
          <w:ilvl w:val="0"/>
          <w:numId w:val="13"/>
        </w:numPr>
        <w:spacing w:line="276" w:lineRule="auto"/>
        <w:ind w:left="284" w:right="-376" w:hanging="284"/>
        <w:contextualSpacing/>
        <w:jc w:val="both"/>
        <w:rPr>
          <w:rFonts w:cs="Arial"/>
          <w:b/>
          <w:szCs w:val="22"/>
        </w:rPr>
      </w:pPr>
      <w:r w:rsidRPr="009F0CC1">
        <w:rPr>
          <w:rFonts w:cs="Arial"/>
          <w:b/>
          <w:szCs w:val="22"/>
        </w:rPr>
        <w:t xml:space="preserve"> HERRAMIENTAS Y ACCESORIOS:</w:t>
      </w:r>
    </w:p>
    <w:p w:rsidR="009F0CC1" w:rsidRPr="009F0CC1" w:rsidRDefault="009F0CC1" w:rsidP="009F0CC1">
      <w:pPr>
        <w:ind w:firstLine="708"/>
        <w:jc w:val="both"/>
        <w:rPr>
          <w:sz w:val="22"/>
          <w:szCs w:val="22"/>
        </w:rPr>
      </w:pPr>
      <w:r w:rsidRPr="009F0CC1">
        <w:rPr>
          <w:sz w:val="22"/>
          <w:szCs w:val="22"/>
        </w:rPr>
        <w:t>Cada oferente deberá prever en su cotización la entrega de cada unidad con los siguientes elementos:</w:t>
      </w:r>
    </w:p>
    <w:p w:rsidR="009F0CC1" w:rsidRPr="009F0CC1" w:rsidRDefault="009F0CC1" w:rsidP="009F0CC1">
      <w:pPr>
        <w:numPr>
          <w:ilvl w:val="12"/>
          <w:numId w:val="0"/>
        </w:numPr>
        <w:ind w:left="283" w:firstLine="59"/>
        <w:jc w:val="both"/>
        <w:rPr>
          <w:sz w:val="22"/>
          <w:szCs w:val="22"/>
        </w:rPr>
      </w:pPr>
      <w:r w:rsidRPr="009F0CC1">
        <w:rPr>
          <w:sz w:val="22"/>
          <w:szCs w:val="22"/>
        </w:rPr>
        <w:t>a) – Una llave ajustable de doce pulgadas (</w:t>
      </w:r>
      <w:smartTag w:uri="urn:schemas-microsoft-com:office:smarttags" w:element="metricconverter">
        <w:smartTagPr>
          <w:attr w:name="ProductID" w:val="12”"/>
        </w:smartTagPr>
        <w:r w:rsidRPr="009F0CC1">
          <w:rPr>
            <w:sz w:val="22"/>
            <w:szCs w:val="22"/>
          </w:rPr>
          <w:t>12”</w:t>
        </w:r>
      </w:smartTag>
      <w:r w:rsidRPr="009F0CC1">
        <w:rPr>
          <w:sz w:val="22"/>
          <w:szCs w:val="22"/>
        </w:rPr>
        <w:t xml:space="preserve">) de largo para tuercas de hasta </w:t>
      </w:r>
      <w:smartTag w:uri="urn:schemas-microsoft-com:office:smarttags" w:element="metricconverter">
        <w:smartTagPr>
          <w:attr w:name="ProductID" w:val="34 mm"/>
        </w:smartTagPr>
        <w:r w:rsidRPr="009F0CC1">
          <w:rPr>
            <w:sz w:val="22"/>
            <w:szCs w:val="22"/>
          </w:rPr>
          <w:t>34 mm</w:t>
        </w:r>
      </w:smartTag>
      <w:r w:rsidRPr="009F0CC1">
        <w:rPr>
          <w:sz w:val="22"/>
          <w:szCs w:val="22"/>
        </w:rPr>
        <w:t>.-</w:t>
      </w:r>
    </w:p>
    <w:p w:rsidR="009F0CC1" w:rsidRPr="009F0CC1" w:rsidRDefault="009F0CC1" w:rsidP="009F0CC1">
      <w:pPr>
        <w:numPr>
          <w:ilvl w:val="12"/>
          <w:numId w:val="0"/>
        </w:numPr>
        <w:ind w:left="283" w:firstLine="59"/>
        <w:jc w:val="both"/>
        <w:rPr>
          <w:sz w:val="22"/>
          <w:szCs w:val="22"/>
        </w:rPr>
      </w:pPr>
      <w:r w:rsidRPr="009F0CC1">
        <w:rPr>
          <w:sz w:val="22"/>
          <w:szCs w:val="22"/>
        </w:rPr>
        <w:t>b) – Una llave o juego de ellas para aflojar las tuercas de rueda de la</w:t>
      </w:r>
      <w:r>
        <w:rPr>
          <w:sz w:val="22"/>
          <w:szCs w:val="22"/>
        </w:rPr>
        <w:t xml:space="preserve"> rastra</w:t>
      </w:r>
      <w:r w:rsidRPr="009F0CC1">
        <w:rPr>
          <w:sz w:val="22"/>
          <w:szCs w:val="22"/>
        </w:rPr>
        <w:t>.-</w:t>
      </w:r>
    </w:p>
    <w:p w:rsidR="009F0CC1" w:rsidRPr="009F0CC1" w:rsidRDefault="009F0CC1" w:rsidP="009F0CC1">
      <w:pPr>
        <w:numPr>
          <w:ilvl w:val="12"/>
          <w:numId w:val="0"/>
        </w:numPr>
        <w:ind w:left="283" w:firstLine="59"/>
        <w:jc w:val="both"/>
        <w:rPr>
          <w:sz w:val="22"/>
          <w:szCs w:val="22"/>
        </w:rPr>
      </w:pPr>
      <w:r w:rsidRPr="009F0CC1">
        <w:rPr>
          <w:sz w:val="22"/>
          <w:szCs w:val="22"/>
        </w:rPr>
        <w:t>c) – Juego de llaves especiales que normalmente son provistas con el equipo.-</w:t>
      </w:r>
    </w:p>
    <w:p w:rsidR="005158D5" w:rsidRPr="005158D5" w:rsidRDefault="005158D5" w:rsidP="00422601">
      <w:pPr>
        <w:pStyle w:val="Prrafodelista"/>
        <w:tabs>
          <w:tab w:val="left" w:pos="4110"/>
        </w:tabs>
        <w:ind w:left="0" w:right="-376" w:firstLine="360"/>
        <w:jc w:val="both"/>
        <w:rPr>
          <w:rFonts w:cs="Arial"/>
          <w:szCs w:val="22"/>
        </w:rPr>
      </w:pPr>
    </w:p>
    <w:p w:rsidR="005158D5" w:rsidRPr="005158D5" w:rsidRDefault="005158D5" w:rsidP="00422601">
      <w:pPr>
        <w:pStyle w:val="Prrafodelista"/>
        <w:ind w:left="0" w:right="-376"/>
        <w:jc w:val="both"/>
        <w:rPr>
          <w:rFonts w:cs="Arial"/>
          <w:b/>
          <w:szCs w:val="22"/>
          <w:u w:val="single"/>
        </w:rPr>
      </w:pPr>
      <w:r w:rsidRPr="005158D5">
        <w:rPr>
          <w:rFonts w:cs="Arial"/>
          <w:b/>
          <w:szCs w:val="22"/>
        </w:rPr>
        <w:t xml:space="preserve">D – </w:t>
      </w:r>
      <w:r w:rsidRPr="005158D5">
        <w:rPr>
          <w:rFonts w:cs="Arial"/>
          <w:b/>
          <w:szCs w:val="22"/>
          <w:u w:val="single"/>
        </w:rPr>
        <w:t>PRESUPUESTO O</w:t>
      </w:r>
      <w:r w:rsidR="009B7BB0">
        <w:rPr>
          <w:rFonts w:cs="Arial"/>
          <w:b/>
          <w:szCs w:val="22"/>
          <w:u w:val="single"/>
        </w:rPr>
        <w:t>FICIAL Y CRITERIO DE ADJUDICACIÓ</w:t>
      </w:r>
      <w:r w:rsidRPr="005158D5">
        <w:rPr>
          <w:rFonts w:cs="Arial"/>
          <w:b/>
          <w:szCs w:val="22"/>
          <w:u w:val="single"/>
        </w:rPr>
        <w:t xml:space="preserve">N </w:t>
      </w:r>
    </w:p>
    <w:p w:rsidR="005158D5" w:rsidRPr="005158D5" w:rsidRDefault="005158D5" w:rsidP="00422601">
      <w:pPr>
        <w:pStyle w:val="Prrafodelista"/>
        <w:ind w:left="0" w:right="-376"/>
        <w:jc w:val="both"/>
        <w:rPr>
          <w:rFonts w:cs="Arial"/>
          <w:b/>
          <w:szCs w:val="22"/>
          <w:u w:val="single"/>
        </w:rPr>
      </w:pPr>
    </w:p>
    <w:p w:rsidR="005158D5" w:rsidRPr="005158D5" w:rsidRDefault="005158D5" w:rsidP="00422601">
      <w:pPr>
        <w:pStyle w:val="Prrafodelista"/>
        <w:ind w:left="0" w:right="-376"/>
        <w:jc w:val="both"/>
        <w:rPr>
          <w:rFonts w:cs="Arial"/>
          <w:b/>
          <w:szCs w:val="22"/>
        </w:rPr>
      </w:pPr>
      <w:r w:rsidRPr="005158D5">
        <w:rPr>
          <w:rFonts w:cs="Arial"/>
          <w:b/>
          <w:szCs w:val="22"/>
        </w:rPr>
        <w:t>1 – PRESUPUESTO OFICIAL</w:t>
      </w:r>
    </w:p>
    <w:p w:rsidR="005158D5" w:rsidRDefault="00DF1974" w:rsidP="00DF1974">
      <w:pPr>
        <w:pStyle w:val="Prrafodelista"/>
        <w:ind w:left="0" w:right="-376" w:firstLine="567"/>
        <w:jc w:val="both"/>
        <w:rPr>
          <w:rFonts w:cs="Arial"/>
          <w:b/>
          <w:szCs w:val="22"/>
        </w:rPr>
      </w:pPr>
      <w:r>
        <w:rPr>
          <w:rFonts w:cs="Arial"/>
          <w:szCs w:val="22"/>
        </w:rPr>
        <w:tab/>
      </w:r>
      <w:r w:rsidR="00C224C3">
        <w:rPr>
          <w:rFonts w:cs="Arial"/>
          <w:szCs w:val="22"/>
        </w:rPr>
        <w:t>Una</w:t>
      </w:r>
      <w:r w:rsidR="005158D5" w:rsidRPr="005158D5">
        <w:rPr>
          <w:rFonts w:cs="Arial"/>
          <w:szCs w:val="22"/>
        </w:rPr>
        <w:t xml:space="preserve"> rastra de discos de la</w:t>
      </w:r>
      <w:r w:rsidR="00C13AC9">
        <w:rPr>
          <w:rFonts w:cs="Arial"/>
          <w:szCs w:val="22"/>
        </w:rPr>
        <w:t>s</w:t>
      </w:r>
      <w:r w:rsidR="005158D5" w:rsidRPr="005158D5">
        <w:rPr>
          <w:rFonts w:cs="Arial"/>
          <w:szCs w:val="22"/>
        </w:rPr>
        <w:t xml:space="preserve"> características descriptas en las especificaciones del presente pliego se encuentra valua</w:t>
      </w:r>
      <w:r w:rsidR="00952D85">
        <w:rPr>
          <w:rFonts w:cs="Arial"/>
          <w:szCs w:val="22"/>
        </w:rPr>
        <w:t>da en aproximadamente una suma</w:t>
      </w:r>
      <w:r>
        <w:rPr>
          <w:rFonts w:cs="Arial"/>
          <w:szCs w:val="22"/>
        </w:rPr>
        <w:t xml:space="preserve"> </w:t>
      </w:r>
      <w:r w:rsidR="00C224C3" w:rsidRPr="005158D5">
        <w:rPr>
          <w:szCs w:val="22"/>
        </w:rPr>
        <w:t xml:space="preserve">de </w:t>
      </w:r>
      <w:r w:rsidR="00C224C3" w:rsidRPr="00C224C3">
        <w:rPr>
          <w:b/>
          <w:szCs w:val="22"/>
        </w:rPr>
        <w:t xml:space="preserve">PESOS </w:t>
      </w:r>
      <w:r w:rsidR="008D4796">
        <w:rPr>
          <w:b/>
          <w:szCs w:val="22"/>
        </w:rPr>
        <w:t>OCHOCIENTOS OCHENTA MIL</w:t>
      </w:r>
      <w:r w:rsidR="00C224C3" w:rsidRPr="00C224C3">
        <w:rPr>
          <w:b/>
          <w:szCs w:val="22"/>
        </w:rPr>
        <w:t xml:space="preserve">  CON 00/100 ($</w:t>
      </w:r>
      <w:r w:rsidR="008D4796">
        <w:rPr>
          <w:b/>
          <w:szCs w:val="22"/>
        </w:rPr>
        <w:t>880.000</w:t>
      </w:r>
      <w:r w:rsidR="00C224C3" w:rsidRPr="00C224C3">
        <w:rPr>
          <w:b/>
          <w:szCs w:val="22"/>
        </w:rPr>
        <w:t>,00)</w:t>
      </w:r>
      <w:r w:rsidR="005158D5" w:rsidRPr="00C224C3">
        <w:rPr>
          <w:rFonts w:cs="Arial"/>
          <w:b/>
          <w:szCs w:val="22"/>
        </w:rPr>
        <w:t>.-</w:t>
      </w:r>
    </w:p>
    <w:p w:rsidR="007D3401" w:rsidRPr="005158D5" w:rsidRDefault="007D3401" w:rsidP="00422601">
      <w:pPr>
        <w:pStyle w:val="Prrafodelista"/>
        <w:ind w:left="0" w:right="-376"/>
        <w:jc w:val="both"/>
        <w:rPr>
          <w:rFonts w:cs="Arial"/>
          <w:szCs w:val="22"/>
          <w:u w:val="single"/>
        </w:rPr>
      </w:pP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618"/>
        <w:gridCol w:w="1701"/>
        <w:gridCol w:w="1525"/>
      </w:tblGrid>
      <w:tr w:rsidR="005158D5" w:rsidRPr="005158D5" w:rsidTr="00DF1974">
        <w:trPr>
          <w:jc w:val="center"/>
        </w:trPr>
        <w:tc>
          <w:tcPr>
            <w:tcW w:w="4678" w:type="dxa"/>
            <w:vAlign w:val="center"/>
          </w:tcPr>
          <w:p w:rsidR="005158D5" w:rsidRPr="005158D5" w:rsidRDefault="005158D5" w:rsidP="00422601">
            <w:pPr>
              <w:pStyle w:val="Prrafodelista"/>
              <w:ind w:left="0" w:right="34"/>
              <w:jc w:val="center"/>
              <w:rPr>
                <w:rFonts w:cs="Arial"/>
                <w:b/>
                <w:szCs w:val="22"/>
              </w:rPr>
            </w:pPr>
            <w:r w:rsidRPr="005158D5">
              <w:rPr>
                <w:rFonts w:cs="Arial"/>
                <w:b/>
                <w:szCs w:val="22"/>
              </w:rPr>
              <w:t>OBJETO</w:t>
            </w:r>
          </w:p>
        </w:tc>
        <w:tc>
          <w:tcPr>
            <w:tcW w:w="1618" w:type="dxa"/>
            <w:vAlign w:val="center"/>
          </w:tcPr>
          <w:p w:rsidR="005158D5" w:rsidRPr="005158D5" w:rsidRDefault="005158D5" w:rsidP="00422601">
            <w:pPr>
              <w:pStyle w:val="Prrafodelista"/>
              <w:ind w:left="0"/>
              <w:jc w:val="center"/>
              <w:rPr>
                <w:rFonts w:cs="Arial"/>
                <w:b/>
                <w:szCs w:val="22"/>
              </w:rPr>
            </w:pPr>
            <w:r w:rsidRPr="005158D5">
              <w:rPr>
                <w:rFonts w:cs="Arial"/>
                <w:b/>
                <w:szCs w:val="22"/>
              </w:rPr>
              <w:t>CANTIDAD</w:t>
            </w:r>
          </w:p>
        </w:tc>
        <w:tc>
          <w:tcPr>
            <w:tcW w:w="1701" w:type="dxa"/>
            <w:vAlign w:val="center"/>
          </w:tcPr>
          <w:p w:rsidR="005158D5" w:rsidRPr="005158D5" w:rsidRDefault="005158D5" w:rsidP="00422601">
            <w:pPr>
              <w:pStyle w:val="Prrafodelista"/>
              <w:ind w:left="0" w:right="-13"/>
              <w:jc w:val="center"/>
              <w:rPr>
                <w:rFonts w:cs="Arial"/>
                <w:b/>
                <w:szCs w:val="22"/>
              </w:rPr>
            </w:pPr>
            <w:r w:rsidRPr="005158D5">
              <w:rPr>
                <w:rFonts w:cs="Arial"/>
                <w:b/>
                <w:szCs w:val="22"/>
              </w:rPr>
              <w:t xml:space="preserve">PRECIO UNIT. </w:t>
            </w:r>
          </w:p>
        </w:tc>
        <w:tc>
          <w:tcPr>
            <w:tcW w:w="1525" w:type="dxa"/>
            <w:vAlign w:val="center"/>
          </w:tcPr>
          <w:p w:rsidR="005158D5" w:rsidRPr="005158D5" w:rsidRDefault="005158D5" w:rsidP="00422601">
            <w:pPr>
              <w:pStyle w:val="Prrafodelista"/>
              <w:ind w:left="0" w:right="-36"/>
              <w:jc w:val="center"/>
              <w:rPr>
                <w:rFonts w:cs="Arial"/>
                <w:b/>
                <w:szCs w:val="22"/>
              </w:rPr>
            </w:pPr>
            <w:r w:rsidRPr="005158D5">
              <w:rPr>
                <w:rFonts w:cs="Arial"/>
                <w:b/>
                <w:szCs w:val="22"/>
              </w:rPr>
              <w:t xml:space="preserve">PRECIO TOTAL </w:t>
            </w:r>
          </w:p>
        </w:tc>
      </w:tr>
      <w:tr w:rsidR="005158D5" w:rsidRPr="005158D5" w:rsidTr="00DF1974">
        <w:trPr>
          <w:jc w:val="center"/>
        </w:trPr>
        <w:tc>
          <w:tcPr>
            <w:tcW w:w="4678" w:type="dxa"/>
          </w:tcPr>
          <w:p w:rsidR="005158D5" w:rsidRPr="005158D5" w:rsidRDefault="005158D5" w:rsidP="00422601">
            <w:pPr>
              <w:pStyle w:val="Prrafodelista"/>
              <w:ind w:left="0"/>
              <w:jc w:val="both"/>
              <w:rPr>
                <w:rFonts w:cs="Arial"/>
                <w:szCs w:val="22"/>
              </w:rPr>
            </w:pPr>
            <w:r w:rsidRPr="005158D5">
              <w:rPr>
                <w:rFonts w:cs="Arial"/>
                <w:szCs w:val="22"/>
              </w:rPr>
              <w:t>Rastra de discos de tiro excéntrico con 12 discos dentados y 12 discos lisos de 26 pulgadas de diá</w:t>
            </w:r>
            <w:r w:rsidR="009B7BB0">
              <w:rPr>
                <w:rFonts w:cs="Arial"/>
                <w:szCs w:val="22"/>
              </w:rPr>
              <w:t xml:space="preserve">metro y con 6 mm de espesor, </w:t>
            </w:r>
            <w:r w:rsidRPr="005158D5">
              <w:rPr>
                <w:rFonts w:cs="Arial"/>
                <w:szCs w:val="22"/>
              </w:rPr>
              <w:t>ruedas de traslado y un peso</w:t>
            </w:r>
            <w:r w:rsidR="007D3401">
              <w:rPr>
                <w:rFonts w:cs="Arial"/>
                <w:szCs w:val="22"/>
              </w:rPr>
              <w:t xml:space="preserve"> operativo de al menos 2.4</w:t>
            </w:r>
            <w:r w:rsidRPr="005158D5">
              <w:rPr>
                <w:rFonts w:cs="Arial"/>
                <w:szCs w:val="22"/>
              </w:rPr>
              <w:t xml:space="preserve">00kg. </w:t>
            </w:r>
          </w:p>
        </w:tc>
        <w:tc>
          <w:tcPr>
            <w:tcW w:w="1618" w:type="dxa"/>
            <w:vAlign w:val="center"/>
          </w:tcPr>
          <w:p w:rsidR="005158D5" w:rsidRPr="005158D5" w:rsidRDefault="005158D5" w:rsidP="00422601">
            <w:pPr>
              <w:pStyle w:val="Prrafodelista"/>
              <w:ind w:left="0" w:right="-108"/>
              <w:jc w:val="center"/>
              <w:rPr>
                <w:rFonts w:cs="Arial"/>
                <w:szCs w:val="22"/>
              </w:rPr>
            </w:pPr>
            <w:r w:rsidRPr="005158D5">
              <w:rPr>
                <w:rFonts w:cs="Arial"/>
                <w:szCs w:val="22"/>
              </w:rPr>
              <w:t>1</w:t>
            </w:r>
          </w:p>
        </w:tc>
        <w:tc>
          <w:tcPr>
            <w:tcW w:w="1701" w:type="dxa"/>
            <w:vAlign w:val="center"/>
          </w:tcPr>
          <w:p w:rsidR="005158D5" w:rsidRPr="005158D5" w:rsidRDefault="00C224C3" w:rsidP="008D4796">
            <w:pPr>
              <w:pStyle w:val="Prrafodelista"/>
              <w:ind w:left="0" w:right="-108"/>
              <w:jc w:val="center"/>
              <w:rPr>
                <w:rFonts w:cs="Arial"/>
                <w:szCs w:val="22"/>
              </w:rPr>
            </w:pPr>
            <w:r>
              <w:rPr>
                <w:rFonts w:cs="Arial"/>
                <w:szCs w:val="22"/>
              </w:rPr>
              <w:t xml:space="preserve">$ </w:t>
            </w:r>
            <w:r w:rsidR="008D4796">
              <w:rPr>
                <w:rFonts w:cs="Arial"/>
                <w:szCs w:val="22"/>
              </w:rPr>
              <w:t>880.000</w:t>
            </w:r>
            <w:r w:rsidRPr="00C224C3">
              <w:rPr>
                <w:rFonts w:cs="Arial"/>
                <w:szCs w:val="22"/>
              </w:rPr>
              <w:t>,00</w:t>
            </w:r>
          </w:p>
        </w:tc>
        <w:tc>
          <w:tcPr>
            <w:tcW w:w="1525" w:type="dxa"/>
            <w:vAlign w:val="center"/>
          </w:tcPr>
          <w:p w:rsidR="005158D5" w:rsidRPr="005158D5" w:rsidRDefault="00C224C3" w:rsidP="008D4796">
            <w:pPr>
              <w:pStyle w:val="Prrafodelista"/>
              <w:ind w:left="0" w:right="-108"/>
              <w:jc w:val="center"/>
              <w:rPr>
                <w:rFonts w:cs="Arial"/>
                <w:szCs w:val="22"/>
              </w:rPr>
            </w:pPr>
            <w:r>
              <w:rPr>
                <w:rFonts w:cs="Arial"/>
                <w:szCs w:val="22"/>
              </w:rPr>
              <w:t xml:space="preserve">$ </w:t>
            </w:r>
            <w:r w:rsidR="008D4796">
              <w:rPr>
                <w:rFonts w:cs="Arial"/>
                <w:szCs w:val="22"/>
              </w:rPr>
              <w:t>880</w:t>
            </w:r>
            <w:r w:rsidRPr="00C224C3">
              <w:rPr>
                <w:rFonts w:cs="Arial"/>
                <w:szCs w:val="22"/>
              </w:rPr>
              <w:t>.</w:t>
            </w:r>
            <w:r w:rsidR="008D4796">
              <w:rPr>
                <w:rFonts w:cs="Arial"/>
                <w:szCs w:val="22"/>
              </w:rPr>
              <w:t>000</w:t>
            </w:r>
            <w:r w:rsidRPr="00C224C3">
              <w:rPr>
                <w:rFonts w:cs="Arial"/>
                <w:szCs w:val="22"/>
              </w:rPr>
              <w:t>,00</w:t>
            </w:r>
          </w:p>
        </w:tc>
      </w:tr>
    </w:tbl>
    <w:p w:rsidR="005158D5" w:rsidRPr="007D3401" w:rsidRDefault="005158D5" w:rsidP="00422601">
      <w:pPr>
        <w:pStyle w:val="Prrafodelista"/>
        <w:ind w:left="0" w:right="-376"/>
        <w:jc w:val="both"/>
        <w:rPr>
          <w:rFonts w:cs="Arial"/>
          <w:color w:val="FF0000"/>
          <w:szCs w:val="22"/>
          <w:u w:val="single"/>
        </w:rPr>
      </w:pPr>
    </w:p>
    <w:p w:rsidR="005158D5" w:rsidRPr="005158D5" w:rsidRDefault="005158D5" w:rsidP="00422601">
      <w:pPr>
        <w:pStyle w:val="Prrafodelista"/>
        <w:ind w:left="0" w:right="-376" w:firstLine="360"/>
        <w:jc w:val="both"/>
        <w:rPr>
          <w:rFonts w:cs="Arial"/>
          <w:b/>
          <w:szCs w:val="22"/>
        </w:rPr>
      </w:pPr>
      <w:r w:rsidRPr="007D3401">
        <w:rPr>
          <w:rFonts w:cs="Arial"/>
          <w:color w:val="FF0000"/>
          <w:szCs w:val="22"/>
        </w:rPr>
        <w:t xml:space="preserve">            </w:t>
      </w:r>
    </w:p>
    <w:p w:rsidR="00D86086" w:rsidRDefault="005158D5" w:rsidP="00D86086">
      <w:pPr>
        <w:pStyle w:val="Prrafodelista"/>
        <w:ind w:left="0" w:right="-376"/>
        <w:jc w:val="both"/>
        <w:rPr>
          <w:rFonts w:cs="Arial"/>
          <w:szCs w:val="22"/>
        </w:rPr>
      </w:pPr>
      <w:r w:rsidRPr="005158D5">
        <w:rPr>
          <w:rFonts w:cs="Arial"/>
          <w:b/>
          <w:szCs w:val="22"/>
        </w:rPr>
        <w:t>2 – PRECIO CONFORMADO</w:t>
      </w:r>
    </w:p>
    <w:p w:rsidR="005158D5" w:rsidRPr="00D86086" w:rsidRDefault="00D86086" w:rsidP="00D86086">
      <w:pPr>
        <w:pStyle w:val="Prrafodelista"/>
        <w:ind w:left="0" w:right="-376" w:firstLine="567"/>
        <w:jc w:val="both"/>
        <w:rPr>
          <w:rFonts w:cs="Arial"/>
          <w:b/>
          <w:szCs w:val="22"/>
        </w:rPr>
      </w:pPr>
      <w:r>
        <w:rPr>
          <w:rFonts w:cs="Arial"/>
          <w:szCs w:val="22"/>
        </w:rPr>
        <w:tab/>
      </w:r>
      <w:r w:rsidR="005158D5" w:rsidRPr="005158D5">
        <w:rPr>
          <w:rFonts w:cs="Arial"/>
          <w:szCs w:val="22"/>
        </w:rPr>
        <w:t>El precio</w:t>
      </w:r>
      <w:r w:rsidR="007D3401">
        <w:rPr>
          <w:rFonts w:cs="Arial"/>
          <w:szCs w:val="22"/>
        </w:rPr>
        <w:t xml:space="preserve"> </w:t>
      </w:r>
      <w:r w:rsidR="005158D5" w:rsidRPr="005158D5">
        <w:rPr>
          <w:rFonts w:cs="Arial"/>
          <w:szCs w:val="22"/>
        </w:rPr>
        <w:t>conformado se constituye por la oferta más todo otro importe que resulte necesario para concretar la entrega de la unidad, flete, inscripción</w:t>
      </w:r>
      <w:r w:rsidR="00383A0B">
        <w:rPr>
          <w:rFonts w:cs="Arial"/>
          <w:szCs w:val="22"/>
        </w:rPr>
        <w:t xml:space="preserve"> en los registros  de propiedad</w:t>
      </w:r>
      <w:r w:rsidR="00952D85">
        <w:rPr>
          <w:rFonts w:cs="Arial"/>
          <w:szCs w:val="22"/>
        </w:rPr>
        <w:t xml:space="preserve"> (si fuera necesario)</w:t>
      </w:r>
      <w:r w:rsidR="005158D5" w:rsidRPr="005158D5">
        <w:rPr>
          <w:rFonts w:cs="Arial"/>
          <w:szCs w:val="22"/>
        </w:rPr>
        <w:t>, siendo estos conceptos meramente enunciativos. No se aceptaran costos que no estén considerados y expresados en la oferta.-</w:t>
      </w:r>
    </w:p>
    <w:p w:rsidR="005158D5" w:rsidRPr="005158D5" w:rsidRDefault="005158D5" w:rsidP="00422601">
      <w:pPr>
        <w:pStyle w:val="Prrafodelista"/>
        <w:ind w:left="0" w:right="-376"/>
        <w:jc w:val="both"/>
        <w:rPr>
          <w:rFonts w:cs="Arial"/>
          <w:szCs w:val="22"/>
        </w:rPr>
      </w:pPr>
    </w:p>
    <w:p w:rsidR="005158D5" w:rsidRPr="005158D5" w:rsidRDefault="005158D5" w:rsidP="00422601">
      <w:pPr>
        <w:pStyle w:val="Prrafodelista"/>
        <w:ind w:left="0" w:right="-376"/>
        <w:jc w:val="both"/>
        <w:rPr>
          <w:rFonts w:cs="Arial"/>
          <w:b/>
          <w:szCs w:val="22"/>
        </w:rPr>
      </w:pPr>
      <w:r w:rsidRPr="005158D5">
        <w:rPr>
          <w:rFonts w:cs="Arial"/>
          <w:b/>
          <w:szCs w:val="22"/>
        </w:rPr>
        <w:t>3 – CRITERIO DE ADJUDICACION</w:t>
      </w:r>
    </w:p>
    <w:p w:rsidR="005158D5" w:rsidRPr="005158D5" w:rsidRDefault="00D86086" w:rsidP="00D86086">
      <w:pPr>
        <w:pStyle w:val="Prrafodelista"/>
        <w:ind w:left="0" w:right="-376" w:firstLine="567"/>
        <w:jc w:val="both"/>
        <w:rPr>
          <w:rFonts w:cs="Arial"/>
          <w:szCs w:val="22"/>
        </w:rPr>
      </w:pPr>
      <w:r>
        <w:rPr>
          <w:rFonts w:cs="Arial"/>
          <w:szCs w:val="22"/>
        </w:rPr>
        <w:tab/>
      </w:r>
      <w:r w:rsidR="005158D5" w:rsidRPr="005158D5">
        <w:rPr>
          <w:rFonts w:cs="Arial"/>
          <w:szCs w:val="22"/>
        </w:rPr>
        <w:t>El análisis de la adjudicación se realizar</w:t>
      </w:r>
      <w:r w:rsidR="00A72C02">
        <w:rPr>
          <w:rFonts w:cs="Arial"/>
          <w:szCs w:val="22"/>
        </w:rPr>
        <w:t>á</w:t>
      </w:r>
      <w:r w:rsidR="005158D5" w:rsidRPr="005158D5">
        <w:rPr>
          <w:rFonts w:cs="Arial"/>
          <w:szCs w:val="22"/>
        </w:rPr>
        <w:t xml:space="preserve"> en base a un sistema de </w:t>
      </w:r>
      <w:r w:rsidR="005158D5" w:rsidRPr="00383A0B">
        <w:rPr>
          <w:rFonts w:cs="Arial"/>
          <w:szCs w:val="22"/>
        </w:rPr>
        <w:t>puntaje que deberá</w:t>
      </w:r>
      <w:r w:rsidR="005158D5" w:rsidRPr="005158D5">
        <w:rPr>
          <w:rFonts w:cs="Arial"/>
          <w:szCs w:val="22"/>
        </w:rPr>
        <w:t xml:space="preserve"> sumar cada una de las ofertas. Los puntos serán obtenidos relacionando </w:t>
      </w:r>
      <w:r w:rsidR="00C13AC9">
        <w:rPr>
          <w:rFonts w:cs="Arial"/>
          <w:szCs w:val="22"/>
        </w:rPr>
        <w:t>“</w:t>
      </w:r>
      <w:r w:rsidR="005158D5" w:rsidRPr="005158D5">
        <w:rPr>
          <w:rFonts w:cs="Arial"/>
          <w:szCs w:val="22"/>
        </w:rPr>
        <w:t xml:space="preserve">la </w:t>
      </w:r>
      <w:r w:rsidR="00C13AC9">
        <w:rPr>
          <w:rFonts w:cs="Arial"/>
          <w:szCs w:val="22"/>
        </w:rPr>
        <w:t>inform</w:t>
      </w:r>
      <w:r w:rsidR="00C13AC9" w:rsidRPr="005158D5">
        <w:rPr>
          <w:rFonts w:cs="Arial"/>
          <w:szCs w:val="22"/>
        </w:rPr>
        <w:t>ación</w:t>
      </w:r>
      <w:r w:rsidR="005158D5" w:rsidRPr="005158D5">
        <w:rPr>
          <w:rFonts w:cs="Arial"/>
          <w:szCs w:val="22"/>
        </w:rPr>
        <w:t xml:space="preserve"> brindada en las cotizaciones</w:t>
      </w:r>
      <w:r w:rsidR="00C13AC9">
        <w:rPr>
          <w:rFonts w:cs="Arial"/>
          <w:szCs w:val="22"/>
        </w:rPr>
        <w:t xml:space="preserve"> “ </w:t>
      </w:r>
      <w:r w:rsidR="005158D5" w:rsidRPr="005158D5">
        <w:rPr>
          <w:rFonts w:cs="Arial"/>
          <w:szCs w:val="22"/>
        </w:rPr>
        <w:t>, los detalles técnicos descriptos en los folletos de los equipos ofrecidos y teniendo en cuenta los siguientes aspectos:</w:t>
      </w:r>
    </w:p>
    <w:p w:rsidR="005158D5" w:rsidRPr="005158D5" w:rsidRDefault="005158D5" w:rsidP="00C13AC9">
      <w:pPr>
        <w:pStyle w:val="Prrafodelista"/>
        <w:tabs>
          <w:tab w:val="center" w:pos="4394"/>
          <w:tab w:val="left" w:pos="7651"/>
        </w:tabs>
        <w:ind w:left="0" w:right="-376"/>
        <w:jc w:val="both"/>
        <w:rPr>
          <w:rFonts w:cs="Arial"/>
          <w:szCs w:val="22"/>
        </w:rPr>
      </w:pPr>
      <w:r w:rsidRPr="005158D5">
        <w:rPr>
          <w:rFonts w:cs="Arial"/>
          <w:szCs w:val="22"/>
        </w:rPr>
        <w:tab/>
      </w:r>
      <w:r w:rsidR="00C13AC9">
        <w:rPr>
          <w:rFonts w:cs="Arial"/>
          <w:szCs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78"/>
        <w:gridCol w:w="1276"/>
      </w:tblGrid>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A</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mejor precio</w:t>
            </w:r>
          </w:p>
        </w:tc>
        <w:tc>
          <w:tcPr>
            <w:tcW w:w="1276" w:type="dxa"/>
            <w:vAlign w:val="center"/>
          </w:tcPr>
          <w:p w:rsidR="005158D5" w:rsidRPr="005158D5" w:rsidRDefault="004669DE" w:rsidP="00422601">
            <w:pPr>
              <w:pStyle w:val="Prrafodelista"/>
              <w:tabs>
                <w:tab w:val="center" w:pos="4394"/>
              </w:tabs>
              <w:ind w:left="0" w:right="-28"/>
              <w:jc w:val="center"/>
              <w:rPr>
                <w:rFonts w:cs="Arial"/>
                <w:szCs w:val="22"/>
              </w:rPr>
            </w:pPr>
            <w:r>
              <w:rPr>
                <w:rFonts w:cs="Arial"/>
                <w:szCs w:val="22"/>
              </w:rPr>
              <w:t>70</w:t>
            </w:r>
            <w:r w:rsidR="005158D5" w:rsidRPr="005158D5">
              <w:rPr>
                <w:rFonts w:cs="Arial"/>
                <w:szCs w:val="22"/>
              </w:rPr>
              <w:t xml:space="preserve">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B</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menor plazo de entrega</w:t>
            </w:r>
          </w:p>
        </w:tc>
        <w:tc>
          <w:tcPr>
            <w:tcW w:w="1276" w:type="dxa"/>
            <w:vAlign w:val="center"/>
          </w:tcPr>
          <w:p w:rsidR="005158D5" w:rsidRPr="005158D5" w:rsidRDefault="004550B6" w:rsidP="004550B6">
            <w:pPr>
              <w:ind w:right="-28"/>
              <w:jc w:val="center"/>
              <w:rPr>
                <w:sz w:val="22"/>
                <w:szCs w:val="22"/>
              </w:rPr>
            </w:pPr>
            <w:r>
              <w:rPr>
                <w:sz w:val="22"/>
                <w:szCs w:val="22"/>
              </w:rPr>
              <w:t>5</w:t>
            </w:r>
            <w:r w:rsidR="005158D5" w:rsidRPr="005158D5">
              <w:rPr>
                <w:sz w:val="22"/>
                <w:szCs w:val="22"/>
              </w:rPr>
              <w:t xml:space="preserve">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C</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 xml:space="preserve">Por ser industrializada en el ámbito provincial </w:t>
            </w:r>
          </w:p>
        </w:tc>
        <w:tc>
          <w:tcPr>
            <w:tcW w:w="1276" w:type="dxa"/>
            <w:vAlign w:val="center"/>
          </w:tcPr>
          <w:p w:rsidR="005158D5" w:rsidRPr="005158D5" w:rsidRDefault="005158D5" w:rsidP="00422601">
            <w:pPr>
              <w:ind w:right="-28"/>
              <w:jc w:val="center"/>
              <w:rPr>
                <w:sz w:val="22"/>
                <w:szCs w:val="22"/>
              </w:rPr>
            </w:pPr>
            <w:r w:rsidRPr="005158D5">
              <w:rPr>
                <w:sz w:val="22"/>
                <w:szCs w:val="22"/>
              </w:rPr>
              <w:t>5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D</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 xml:space="preserve">Por aspectos técnicos </w:t>
            </w:r>
          </w:p>
        </w:tc>
        <w:tc>
          <w:tcPr>
            <w:tcW w:w="1276" w:type="dxa"/>
            <w:vAlign w:val="center"/>
          </w:tcPr>
          <w:p w:rsidR="005158D5" w:rsidRPr="005158D5" w:rsidRDefault="004669DE" w:rsidP="004550B6">
            <w:pPr>
              <w:ind w:right="-28"/>
              <w:jc w:val="center"/>
              <w:rPr>
                <w:sz w:val="22"/>
                <w:szCs w:val="22"/>
              </w:rPr>
            </w:pPr>
            <w:r>
              <w:rPr>
                <w:sz w:val="22"/>
                <w:szCs w:val="22"/>
              </w:rPr>
              <w:t>1</w:t>
            </w:r>
            <w:r w:rsidR="004550B6">
              <w:rPr>
                <w:sz w:val="22"/>
                <w:szCs w:val="22"/>
              </w:rPr>
              <w:t>7</w:t>
            </w:r>
            <w:r w:rsidR="005158D5" w:rsidRPr="005158D5">
              <w:rPr>
                <w:sz w:val="22"/>
                <w:szCs w:val="22"/>
              </w:rPr>
              <w:t xml:space="preserve">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D-1</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tener porta cojinetes con bujes cambiables en el eje central</w:t>
            </w:r>
          </w:p>
        </w:tc>
        <w:tc>
          <w:tcPr>
            <w:tcW w:w="1276" w:type="dxa"/>
            <w:vAlign w:val="center"/>
          </w:tcPr>
          <w:p w:rsidR="005158D5" w:rsidRPr="005158D5" w:rsidRDefault="004669DE" w:rsidP="00422601">
            <w:pPr>
              <w:ind w:right="-28"/>
              <w:jc w:val="center"/>
              <w:rPr>
                <w:sz w:val="22"/>
                <w:szCs w:val="22"/>
              </w:rPr>
            </w:pPr>
            <w:r>
              <w:rPr>
                <w:sz w:val="22"/>
                <w:szCs w:val="22"/>
              </w:rPr>
              <w:t>4</w:t>
            </w:r>
            <w:r w:rsidR="005158D5" w:rsidRPr="005158D5">
              <w:rPr>
                <w:sz w:val="22"/>
                <w:szCs w:val="22"/>
              </w:rPr>
              <w:t xml:space="preserve">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D-2</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contar con mayor peso operativo</w:t>
            </w:r>
          </w:p>
        </w:tc>
        <w:tc>
          <w:tcPr>
            <w:tcW w:w="1276" w:type="dxa"/>
            <w:vAlign w:val="center"/>
          </w:tcPr>
          <w:p w:rsidR="005158D5" w:rsidRPr="005158D5" w:rsidRDefault="004550B6" w:rsidP="00422601">
            <w:pPr>
              <w:ind w:right="-28"/>
              <w:jc w:val="center"/>
              <w:rPr>
                <w:sz w:val="22"/>
                <w:szCs w:val="22"/>
              </w:rPr>
            </w:pPr>
            <w:r>
              <w:rPr>
                <w:sz w:val="22"/>
                <w:szCs w:val="22"/>
              </w:rPr>
              <w:t>13</w:t>
            </w:r>
            <w:r w:rsidR="005158D5" w:rsidRPr="005158D5">
              <w:rPr>
                <w:sz w:val="22"/>
                <w:szCs w:val="22"/>
              </w:rPr>
              <w:t xml:space="preserve">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E</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 xml:space="preserve">Por servicio técnico </w:t>
            </w:r>
          </w:p>
        </w:tc>
        <w:tc>
          <w:tcPr>
            <w:tcW w:w="1276" w:type="dxa"/>
            <w:vAlign w:val="center"/>
          </w:tcPr>
          <w:p w:rsidR="005158D5" w:rsidRPr="005158D5" w:rsidRDefault="005158D5" w:rsidP="00422601">
            <w:pPr>
              <w:ind w:right="-28"/>
              <w:jc w:val="center"/>
              <w:rPr>
                <w:sz w:val="22"/>
                <w:szCs w:val="22"/>
              </w:rPr>
            </w:pPr>
            <w:r w:rsidRPr="005158D5">
              <w:rPr>
                <w:sz w:val="22"/>
                <w:szCs w:val="22"/>
              </w:rPr>
              <w:t>3 Puntos</w:t>
            </w:r>
          </w:p>
        </w:tc>
      </w:tr>
      <w:tr w:rsidR="005158D5" w:rsidRPr="005158D5" w:rsidTr="00081921">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p>
        </w:tc>
        <w:tc>
          <w:tcPr>
            <w:tcW w:w="6378" w:type="dxa"/>
          </w:tcPr>
          <w:p w:rsidR="005158D5" w:rsidRPr="005158D5" w:rsidRDefault="005158D5" w:rsidP="00422601">
            <w:pPr>
              <w:pStyle w:val="Prrafodelista"/>
              <w:tabs>
                <w:tab w:val="center" w:pos="4394"/>
              </w:tabs>
              <w:ind w:left="0" w:right="-376"/>
              <w:jc w:val="both"/>
              <w:rPr>
                <w:rFonts w:cs="Arial"/>
                <w:b/>
                <w:szCs w:val="22"/>
              </w:rPr>
            </w:pPr>
            <w:r w:rsidRPr="005158D5">
              <w:rPr>
                <w:rFonts w:cs="Arial"/>
                <w:b/>
                <w:szCs w:val="22"/>
              </w:rPr>
              <w:t>PUNTAJE MAXIMO</w:t>
            </w:r>
          </w:p>
        </w:tc>
        <w:tc>
          <w:tcPr>
            <w:tcW w:w="1276" w:type="dxa"/>
            <w:vAlign w:val="center"/>
          </w:tcPr>
          <w:p w:rsidR="005158D5" w:rsidRPr="005158D5" w:rsidRDefault="005158D5" w:rsidP="00422601">
            <w:pPr>
              <w:pStyle w:val="Prrafodelista"/>
              <w:tabs>
                <w:tab w:val="center" w:pos="4394"/>
              </w:tabs>
              <w:ind w:left="0" w:right="-28"/>
              <w:jc w:val="center"/>
              <w:rPr>
                <w:rFonts w:cs="Arial"/>
                <w:b/>
                <w:szCs w:val="22"/>
              </w:rPr>
            </w:pPr>
            <w:r w:rsidRPr="005158D5">
              <w:rPr>
                <w:rFonts w:cs="Arial"/>
                <w:b/>
                <w:szCs w:val="22"/>
              </w:rPr>
              <w:t>100 Puntos</w:t>
            </w:r>
          </w:p>
        </w:tc>
      </w:tr>
    </w:tbl>
    <w:p w:rsidR="005158D5" w:rsidRPr="005158D5" w:rsidRDefault="005158D5" w:rsidP="00422601">
      <w:pPr>
        <w:pStyle w:val="Prrafodelista"/>
        <w:tabs>
          <w:tab w:val="center" w:pos="4394"/>
        </w:tabs>
        <w:ind w:left="0" w:right="-376"/>
        <w:jc w:val="both"/>
        <w:rPr>
          <w:rFonts w:cs="Arial"/>
          <w:szCs w:val="22"/>
        </w:rPr>
      </w:pPr>
    </w:p>
    <w:p w:rsidR="005158D5" w:rsidRPr="005158D5" w:rsidRDefault="005158D5" w:rsidP="00D86086">
      <w:pPr>
        <w:pStyle w:val="Prrafodelista"/>
        <w:ind w:left="0" w:right="-376" w:firstLine="567"/>
        <w:jc w:val="both"/>
        <w:rPr>
          <w:rFonts w:cs="Arial"/>
          <w:szCs w:val="22"/>
        </w:rPr>
      </w:pPr>
      <w:r w:rsidRPr="005158D5">
        <w:rPr>
          <w:rFonts w:cs="Arial"/>
          <w:szCs w:val="22"/>
        </w:rPr>
        <w:lastRenderedPageBreak/>
        <w:t xml:space="preserve">El procedimiento de obtención de los puntos se desarrolla en el punto 4 y la oferta que obtenga la mayor cantidad de puntos estará en condiciones de ser indicada como las más convenientes a los intereses de la </w:t>
      </w:r>
      <w:r w:rsidR="002A22BC">
        <w:rPr>
          <w:rFonts w:cs="Arial"/>
          <w:szCs w:val="22"/>
        </w:rPr>
        <w:t>R</w:t>
      </w:r>
      <w:r w:rsidRPr="005158D5">
        <w:rPr>
          <w:rFonts w:cs="Arial"/>
          <w:szCs w:val="22"/>
        </w:rPr>
        <w:t>epartición,</w:t>
      </w:r>
      <w:r w:rsidR="004669DE">
        <w:rPr>
          <w:rFonts w:cs="Arial"/>
          <w:szCs w:val="22"/>
        </w:rPr>
        <w:t xml:space="preserve"> siendo este solamente orientativo y</w:t>
      </w:r>
      <w:r w:rsidRPr="005158D5">
        <w:rPr>
          <w:rFonts w:cs="Arial"/>
          <w:szCs w:val="22"/>
        </w:rPr>
        <w:t xml:space="preserve"> </w:t>
      </w:r>
      <w:r w:rsidR="004669DE">
        <w:rPr>
          <w:rFonts w:cs="Arial"/>
          <w:szCs w:val="22"/>
        </w:rPr>
        <w:t>queda</w:t>
      </w:r>
      <w:r w:rsidR="002A22BC">
        <w:rPr>
          <w:rFonts w:cs="Arial"/>
          <w:szCs w:val="22"/>
        </w:rPr>
        <w:t>ndo a criterio de la DVP</w:t>
      </w:r>
      <w:r w:rsidRPr="005158D5">
        <w:rPr>
          <w:rFonts w:cs="Arial"/>
          <w:szCs w:val="22"/>
        </w:rPr>
        <w:t xml:space="preserve"> la adjudicación de la presente contratación.- </w:t>
      </w:r>
    </w:p>
    <w:p w:rsidR="009F0CC1" w:rsidRDefault="009F0CC1" w:rsidP="00422601">
      <w:pPr>
        <w:pStyle w:val="Prrafodelista"/>
        <w:ind w:left="0" w:right="-376"/>
        <w:jc w:val="both"/>
        <w:rPr>
          <w:rFonts w:cs="Arial"/>
          <w:b/>
          <w:szCs w:val="22"/>
        </w:rPr>
      </w:pPr>
    </w:p>
    <w:p w:rsidR="005158D5" w:rsidRDefault="005158D5" w:rsidP="00422601">
      <w:pPr>
        <w:pStyle w:val="Prrafodelista"/>
        <w:ind w:left="0" w:right="-376"/>
        <w:jc w:val="both"/>
        <w:rPr>
          <w:rFonts w:cs="Arial"/>
          <w:b/>
          <w:szCs w:val="22"/>
        </w:rPr>
      </w:pPr>
      <w:r w:rsidRPr="005158D5">
        <w:rPr>
          <w:rFonts w:cs="Arial"/>
          <w:b/>
          <w:szCs w:val="22"/>
        </w:rPr>
        <w:t>4 – CRITERIO PARA EVALUAR LAS OFERTAS</w:t>
      </w:r>
    </w:p>
    <w:p w:rsidR="004669DE" w:rsidRPr="005158D5" w:rsidRDefault="004669DE" w:rsidP="00422601">
      <w:pPr>
        <w:pStyle w:val="Prrafodelista"/>
        <w:ind w:left="0" w:right="-376"/>
        <w:jc w:val="both"/>
        <w:rPr>
          <w:rFonts w:cs="Arial"/>
          <w:b/>
          <w:szCs w:val="22"/>
        </w:rPr>
      </w:pPr>
    </w:p>
    <w:p w:rsidR="00D86086" w:rsidRDefault="005158D5" w:rsidP="00D86086">
      <w:pPr>
        <w:pStyle w:val="Prrafodelista"/>
        <w:ind w:left="0" w:right="-376"/>
        <w:jc w:val="both"/>
        <w:rPr>
          <w:rFonts w:cs="Arial"/>
          <w:b/>
          <w:szCs w:val="22"/>
        </w:rPr>
      </w:pPr>
      <w:r w:rsidRPr="005158D5">
        <w:rPr>
          <w:rFonts w:cs="Arial"/>
          <w:b/>
          <w:szCs w:val="22"/>
        </w:rPr>
        <w:t>4.1 Por el menor precio conformado (A):</w:t>
      </w:r>
    </w:p>
    <w:p w:rsidR="00D86086" w:rsidRDefault="00D86086" w:rsidP="00D86086">
      <w:pPr>
        <w:pStyle w:val="Prrafodelista"/>
        <w:ind w:left="0" w:right="-376" w:firstLine="567"/>
        <w:jc w:val="both"/>
        <w:rPr>
          <w:rFonts w:cs="Arial"/>
          <w:b/>
          <w:szCs w:val="22"/>
        </w:rPr>
      </w:pPr>
    </w:p>
    <w:p w:rsidR="005158D5" w:rsidRPr="00D86086" w:rsidRDefault="004669DE" w:rsidP="00D86086">
      <w:pPr>
        <w:pStyle w:val="Prrafodelista"/>
        <w:ind w:left="0" w:right="-376" w:firstLine="567"/>
        <w:jc w:val="both"/>
        <w:rPr>
          <w:rFonts w:cs="Arial"/>
          <w:b/>
          <w:szCs w:val="22"/>
        </w:rPr>
      </w:pPr>
      <w:r>
        <w:rPr>
          <w:rFonts w:cs="Arial"/>
          <w:szCs w:val="22"/>
        </w:rPr>
        <w:t>Se adjudicaran setenta (7</w:t>
      </w:r>
      <w:r w:rsidR="005158D5" w:rsidRPr="005158D5">
        <w:rPr>
          <w:rFonts w:cs="Arial"/>
          <w:szCs w:val="22"/>
        </w:rPr>
        <w:t>0) puntos</w:t>
      </w:r>
      <w:r>
        <w:rPr>
          <w:rFonts w:cs="Arial"/>
          <w:szCs w:val="22"/>
        </w:rPr>
        <w:t xml:space="preserve"> </w:t>
      </w:r>
      <w:r w:rsidR="005158D5" w:rsidRPr="005158D5">
        <w:rPr>
          <w:rFonts w:cs="Arial"/>
          <w:szCs w:val="22"/>
        </w:rPr>
        <w:t>a la oferta que cotice el menor precio conformado de acuerdo a lo indicado en el anterior punto 2 y que cumpla con todas las especificaciones técnicas requerida</w:t>
      </w:r>
      <w:r w:rsidR="003B3449">
        <w:rPr>
          <w:rFonts w:cs="Arial"/>
          <w:szCs w:val="22"/>
        </w:rPr>
        <w:t>s</w:t>
      </w:r>
      <w:r w:rsidR="005158D5" w:rsidRPr="005158D5">
        <w:rPr>
          <w:rFonts w:cs="Arial"/>
          <w:szCs w:val="22"/>
        </w:rPr>
        <w:t>. Al res</w:t>
      </w:r>
      <w:r w:rsidR="00CE2B45">
        <w:rPr>
          <w:rFonts w:cs="Arial"/>
          <w:szCs w:val="22"/>
        </w:rPr>
        <w:t>to de las ofertas se le asignará</w:t>
      </w:r>
      <w:r w:rsidR="005158D5" w:rsidRPr="005158D5">
        <w:rPr>
          <w:rFonts w:cs="Arial"/>
          <w:szCs w:val="22"/>
        </w:rPr>
        <w:t xml:space="preserve"> una puntuación que resu</w:t>
      </w:r>
      <w:r w:rsidR="008D4796">
        <w:rPr>
          <w:rFonts w:cs="Arial"/>
          <w:szCs w:val="22"/>
        </w:rPr>
        <w:t>ltará</w:t>
      </w:r>
      <w:r w:rsidR="00CE2B45">
        <w:rPr>
          <w:rFonts w:cs="Arial"/>
          <w:szCs w:val="22"/>
        </w:rPr>
        <w:t xml:space="preserve"> de la siguiente ecuación:</w:t>
      </w:r>
    </w:p>
    <w:p w:rsidR="005158D5" w:rsidRPr="005158D5" w:rsidRDefault="005158D5" w:rsidP="00422601">
      <w:pPr>
        <w:pStyle w:val="Prrafodelista"/>
        <w:ind w:left="0" w:right="-376"/>
        <w:jc w:val="both"/>
        <w:rPr>
          <w:rFonts w:cs="Arial"/>
          <w:szCs w:val="22"/>
        </w:rPr>
      </w:pPr>
    </w:p>
    <w:p w:rsidR="005158D5" w:rsidRPr="005158D5" w:rsidRDefault="005158D5" w:rsidP="00422601">
      <w:pPr>
        <w:pStyle w:val="Prrafodelista"/>
        <w:ind w:left="0" w:right="-376"/>
        <w:jc w:val="both"/>
        <w:rPr>
          <w:rFonts w:cs="Arial"/>
          <w:szCs w:val="22"/>
        </w:rPr>
      </w:pPr>
      <w:r w:rsidRPr="005158D5">
        <w:rPr>
          <w:rFonts w:cs="Arial"/>
          <w:szCs w:val="22"/>
        </w:rPr>
        <w:t xml:space="preserve">                           Puntaje por el precio = </w:t>
      </w:r>
      <w:r w:rsidR="004669DE">
        <w:rPr>
          <w:rFonts w:cs="Arial"/>
          <w:szCs w:val="22"/>
          <w:u w:val="single"/>
        </w:rPr>
        <w:t>7</w:t>
      </w:r>
      <w:r w:rsidRPr="005158D5">
        <w:rPr>
          <w:rFonts w:cs="Arial"/>
          <w:szCs w:val="22"/>
          <w:u w:val="single"/>
        </w:rPr>
        <w:t>0 x menor precio conformado cotizado</w:t>
      </w:r>
    </w:p>
    <w:p w:rsidR="005158D5" w:rsidRPr="005158D5" w:rsidRDefault="005158D5" w:rsidP="00422601">
      <w:pPr>
        <w:ind w:firstLine="1277"/>
        <w:rPr>
          <w:sz w:val="22"/>
          <w:szCs w:val="22"/>
        </w:rPr>
      </w:pPr>
      <w:r w:rsidRPr="005158D5">
        <w:rPr>
          <w:sz w:val="22"/>
          <w:szCs w:val="22"/>
        </w:rPr>
        <w:t xml:space="preserve">                                             Precio conformado de oferta analizada </w:t>
      </w:r>
    </w:p>
    <w:p w:rsidR="005158D5" w:rsidRPr="005158D5" w:rsidRDefault="005158D5" w:rsidP="00422601">
      <w:pPr>
        <w:ind w:firstLine="1277"/>
        <w:rPr>
          <w:sz w:val="22"/>
          <w:szCs w:val="22"/>
        </w:rPr>
      </w:pPr>
    </w:p>
    <w:p w:rsidR="005158D5" w:rsidRPr="005158D5" w:rsidRDefault="005158D5" w:rsidP="00422601">
      <w:pPr>
        <w:rPr>
          <w:b/>
          <w:sz w:val="22"/>
          <w:szCs w:val="22"/>
        </w:rPr>
      </w:pPr>
      <w:r w:rsidRPr="005158D5">
        <w:rPr>
          <w:b/>
          <w:sz w:val="22"/>
          <w:szCs w:val="22"/>
        </w:rPr>
        <w:t xml:space="preserve">4.2 – Por menor plazo de entrega (B): </w:t>
      </w:r>
    </w:p>
    <w:p w:rsidR="005158D5" w:rsidRPr="005158D5" w:rsidRDefault="005158D5" w:rsidP="00422601">
      <w:pPr>
        <w:ind w:right="-93"/>
        <w:jc w:val="both"/>
        <w:rPr>
          <w:sz w:val="22"/>
          <w:szCs w:val="22"/>
        </w:rPr>
      </w:pPr>
    </w:p>
    <w:p w:rsidR="005158D5" w:rsidRPr="005158D5" w:rsidRDefault="005158D5" w:rsidP="00D86086">
      <w:pPr>
        <w:ind w:right="-93" w:firstLine="567"/>
        <w:jc w:val="both"/>
        <w:rPr>
          <w:sz w:val="22"/>
          <w:szCs w:val="22"/>
        </w:rPr>
      </w:pPr>
      <w:r w:rsidRPr="005158D5">
        <w:rPr>
          <w:sz w:val="22"/>
          <w:szCs w:val="22"/>
        </w:rPr>
        <w:t xml:space="preserve">La oferta que cotice el menor plazo de entrega considerando días corridos desde el momento de comunicada la adjudicación, hasta la entrega, obtendrá el mayor puntaje de </w:t>
      </w:r>
      <w:r w:rsidR="004550B6">
        <w:rPr>
          <w:sz w:val="22"/>
          <w:szCs w:val="22"/>
        </w:rPr>
        <w:t>cinco</w:t>
      </w:r>
      <w:r w:rsidRPr="005158D5">
        <w:rPr>
          <w:sz w:val="22"/>
          <w:szCs w:val="22"/>
        </w:rPr>
        <w:t xml:space="preserve"> (</w:t>
      </w:r>
      <w:r w:rsidR="004550B6">
        <w:rPr>
          <w:sz w:val="22"/>
          <w:szCs w:val="22"/>
        </w:rPr>
        <w:t>5</w:t>
      </w:r>
      <w:r w:rsidRPr="005158D5">
        <w:rPr>
          <w:sz w:val="22"/>
          <w:szCs w:val="22"/>
        </w:rPr>
        <w:t>) puntos. Al res</w:t>
      </w:r>
      <w:r w:rsidR="00CE2B45">
        <w:rPr>
          <w:sz w:val="22"/>
          <w:szCs w:val="22"/>
        </w:rPr>
        <w:t>to de las ofertas se le asignará</w:t>
      </w:r>
      <w:r w:rsidRPr="005158D5">
        <w:rPr>
          <w:sz w:val="22"/>
          <w:szCs w:val="22"/>
        </w:rPr>
        <w:t xml:space="preserve"> una puntuación que resultara de la siguiente ecuación:</w:t>
      </w:r>
    </w:p>
    <w:p w:rsidR="005158D5" w:rsidRPr="005158D5" w:rsidRDefault="005158D5" w:rsidP="00422601">
      <w:pPr>
        <w:ind w:right="-93"/>
        <w:jc w:val="both"/>
        <w:rPr>
          <w:sz w:val="22"/>
          <w:szCs w:val="22"/>
        </w:rPr>
      </w:pPr>
    </w:p>
    <w:p w:rsidR="005158D5" w:rsidRPr="005158D5" w:rsidRDefault="005158D5" w:rsidP="00422601">
      <w:pPr>
        <w:ind w:right="-93"/>
        <w:jc w:val="both"/>
        <w:rPr>
          <w:sz w:val="22"/>
          <w:szCs w:val="22"/>
        </w:rPr>
      </w:pPr>
      <w:r w:rsidRPr="005158D5">
        <w:rPr>
          <w:sz w:val="22"/>
          <w:szCs w:val="22"/>
        </w:rPr>
        <w:t xml:space="preserve">                          Puntaje por plazo de entrega =</w:t>
      </w:r>
      <w:r w:rsidR="00635868">
        <w:rPr>
          <w:sz w:val="22"/>
          <w:szCs w:val="22"/>
        </w:rPr>
        <w:t xml:space="preserve">  </w:t>
      </w:r>
      <w:r w:rsidR="00635868" w:rsidRPr="00635868">
        <w:rPr>
          <w:color w:val="FFFFFF"/>
          <w:sz w:val="22"/>
          <w:szCs w:val="22"/>
          <w:u w:val="single"/>
        </w:rPr>
        <w:t>.</w:t>
      </w:r>
      <w:r w:rsidR="00635868" w:rsidRPr="00635868">
        <w:rPr>
          <w:sz w:val="22"/>
          <w:szCs w:val="22"/>
          <w:u w:val="single"/>
        </w:rPr>
        <w:t xml:space="preserve">        </w:t>
      </w:r>
      <w:r w:rsidRPr="00635868">
        <w:rPr>
          <w:sz w:val="22"/>
          <w:szCs w:val="22"/>
          <w:u w:val="single"/>
        </w:rPr>
        <w:t xml:space="preserve"> </w:t>
      </w:r>
      <w:r w:rsidR="004550B6">
        <w:rPr>
          <w:sz w:val="22"/>
          <w:szCs w:val="22"/>
          <w:u w:val="single"/>
        </w:rPr>
        <w:t>5</w:t>
      </w:r>
      <w:r w:rsidRPr="00635868">
        <w:rPr>
          <w:sz w:val="22"/>
          <w:szCs w:val="22"/>
          <w:u w:val="single"/>
        </w:rPr>
        <w:t xml:space="preserve"> </w:t>
      </w:r>
      <w:r w:rsidR="00EC1878">
        <w:rPr>
          <w:sz w:val="22"/>
          <w:szCs w:val="22"/>
          <w:u w:val="single"/>
        </w:rPr>
        <w:t>x</w:t>
      </w:r>
      <w:r w:rsidRPr="00635868">
        <w:rPr>
          <w:sz w:val="22"/>
          <w:szCs w:val="22"/>
          <w:u w:val="single"/>
        </w:rPr>
        <w:t xml:space="preserve"> menor</w:t>
      </w:r>
      <w:r w:rsidR="00635868" w:rsidRPr="00635868">
        <w:rPr>
          <w:sz w:val="22"/>
          <w:szCs w:val="22"/>
          <w:u w:val="single"/>
        </w:rPr>
        <w:t xml:space="preserve"> </w:t>
      </w:r>
      <w:r w:rsidR="002A22BC">
        <w:rPr>
          <w:sz w:val="22"/>
          <w:szCs w:val="22"/>
          <w:u w:val="single"/>
        </w:rPr>
        <w:t xml:space="preserve">plazo entrega       </w:t>
      </w:r>
      <w:r w:rsidR="00635868">
        <w:rPr>
          <w:sz w:val="22"/>
          <w:szCs w:val="22"/>
          <w:u w:val="single"/>
        </w:rPr>
        <w:t xml:space="preserve">  </w:t>
      </w:r>
      <w:r w:rsidR="00635868" w:rsidRPr="00635868">
        <w:rPr>
          <w:color w:val="FFFFFF"/>
          <w:sz w:val="22"/>
          <w:szCs w:val="22"/>
          <w:u w:val="single"/>
        </w:rPr>
        <w:t xml:space="preserve">. </w:t>
      </w:r>
    </w:p>
    <w:p w:rsidR="005158D5" w:rsidRPr="005158D5" w:rsidRDefault="005158D5" w:rsidP="00422601">
      <w:pPr>
        <w:tabs>
          <w:tab w:val="left" w:pos="3675"/>
        </w:tabs>
        <w:ind w:firstLine="709"/>
        <w:jc w:val="both"/>
        <w:rPr>
          <w:sz w:val="22"/>
          <w:szCs w:val="22"/>
        </w:rPr>
      </w:pPr>
      <w:r w:rsidRPr="005158D5">
        <w:rPr>
          <w:sz w:val="22"/>
          <w:szCs w:val="22"/>
        </w:rPr>
        <w:tab/>
      </w:r>
      <w:r w:rsidR="00635868">
        <w:rPr>
          <w:sz w:val="22"/>
          <w:szCs w:val="22"/>
        </w:rPr>
        <w:t xml:space="preserve">           </w:t>
      </w:r>
      <w:r w:rsidR="00D86086">
        <w:rPr>
          <w:sz w:val="22"/>
          <w:szCs w:val="22"/>
        </w:rPr>
        <w:t xml:space="preserve">      </w:t>
      </w:r>
      <w:r w:rsidRPr="005158D5">
        <w:rPr>
          <w:sz w:val="22"/>
          <w:szCs w:val="22"/>
        </w:rPr>
        <w:t xml:space="preserve">Plazo </w:t>
      </w:r>
      <w:r w:rsidR="002A22BC">
        <w:rPr>
          <w:sz w:val="22"/>
          <w:szCs w:val="22"/>
        </w:rPr>
        <w:t>de entrega</w:t>
      </w:r>
      <w:r w:rsidRPr="005158D5">
        <w:rPr>
          <w:sz w:val="22"/>
          <w:szCs w:val="22"/>
        </w:rPr>
        <w:t xml:space="preserve"> de oferta analizada</w:t>
      </w:r>
    </w:p>
    <w:p w:rsidR="005158D5" w:rsidRPr="005158D5" w:rsidRDefault="005158D5" w:rsidP="00422601">
      <w:pPr>
        <w:tabs>
          <w:tab w:val="left" w:pos="3675"/>
        </w:tabs>
        <w:ind w:firstLine="709"/>
        <w:jc w:val="both"/>
        <w:rPr>
          <w:sz w:val="22"/>
          <w:szCs w:val="22"/>
        </w:rPr>
      </w:pPr>
    </w:p>
    <w:p w:rsidR="005158D5" w:rsidRPr="005158D5" w:rsidRDefault="005158D5" w:rsidP="00422601">
      <w:pPr>
        <w:tabs>
          <w:tab w:val="left" w:pos="3675"/>
        </w:tabs>
        <w:ind w:firstLine="709"/>
        <w:jc w:val="both"/>
        <w:rPr>
          <w:sz w:val="22"/>
          <w:szCs w:val="22"/>
        </w:rPr>
      </w:pPr>
    </w:p>
    <w:p w:rsidR="005158D5" w:rsidRPr="005158D5" w:rsidRDefault="00CE2B45" w:rsidP="00422601">
      <w:pPr>
        <w:tabs>
          <w:tab w:val="left" w:pos="3675"/>
        </w:tabs>
        <w:jc w:val="both"/>
        <w:rPr>
          <w:b/>
          <w:sz w:val="22"/>
          <w:szCs w:val="22"/>
        </w:rPr>
      </w:pPr>
      <w:r>
        <w:rPr>
          <w:b/>
          <w:sz w:val="22"/>
          <w:szCs w:val="22"/>
        </w:rPr>
        <w:t>4.3 – Por ser industrializada</w:t>
      </w:r>
      <w:r w:rsidR="00FE5E5D">
        <w:rPr>
          <w:b/>
          <w:sz w:val="22"/>
          <w:szCs w:val="22"/>
        </w:rPr>
        <w:t xml:space="preserve"> en el ámbito P</w:t>
      </w:r>
      <w:r w:rsidR="005158D5" w:rsidRPr="005158D5">
        <w:rPr>
          <w:b/>
          <w:sz w:val="22"/>
          <w:szCs w:val="22"/>
        </w:rPr>
        <w:t>rovincial (C):</w:t>
      </w:r>
    </w:p>
    <w:p w:rsidR="005158D5" w:rsidRPr="005158D5" w:rsidRDefault="007D3401" w:rsidP="00D86086">
      <w:pPr>
        <w:tabs>
          <w:tab w:val="left" w:pos="567"/>
        </w:tabs>
        <w:ind w:firstLine="567"/>
        <w:jc w:val="both"/>
        <w:rPr>
          <w:sz w:val="22"/>
          <w:szCs w:val="22"/>
        </w:rPr>
      </w:pPr>
      <w:r>
        <w:rPr>
          <w:sz w:val="22"/>
          <w:szCs w:val="22"/>
        </w:rPr>
        <w:tab/>
      </w:r>
      <w:r w:rsidR="005158D5" w:rsidRPr="005158D5">
        <w:rPr>
          <w:sz w:val="22"/>
          <w:szCs w:val="22"/>
        </w:rPr>
        <w:t>El oferente que demuestre que la rastra de discos cotizada es industria</w:t>
      </w:r>
      <w:r w:rsidR="00FE5E5D">
        <w:rPr>
          <w:sz w:val="22"/>
          <w:szCs w:val="22"/>
        </w:rPr>
        <w:t>lizada dentro del ámbito de la P</w:t>
      </w:r>
      <w:r w:rsidR="005158D5" w:rsidRPr="005158D5">
        <w:rPr>
          <w:sz w:val="22"/>
          <w:szCs w:val="22"/>
        </w:rPr>
        <w:t>rovincia del Chaco obtendrá cinco (5) puntos y los implementos proc</w:t>
      </w:r>
      <w:r w:rsidR="00FE5E5D">
        <w:rPr>
          <w:sz w:val="22"/>
          <w:szCs w:val="22"/>
        </w:rPr>
        <w:t>edentes de industrias de otras P</w:t>
      </w:r>
      <w:r w:rsidR="005158D5" w:rsidRPr="005158D5">
        <w:rPr>
          <w:sz w:val="22"/>
          <w:szCs w:val="22"/>
        </w:rPr>
        <w:t>rovincias no obtienen puntaje por este concepto.-</w:t>
      </w:r>
    </w:p>
    <w:p w:rsidR="005158D5" w:rsidRPr="005158D5" w:rsidRDefault="005158D5" w:rsidP="00422601">
      <w:pPr>
        <w:tabs>
          <w:tab w:val="left" w:pos="3675"/>
        </w:tabs>
        <w:jc w:val="both"/>
        <w:rPr>
          <w:sz w:val="22"/>
          <w:szCs w:val="22"/>
        </w:rPr>
      </w:pPr>
    </w:p>
    <w:p w:rsidR="005158D5" w:rsidRPr="005158D5" w:rsidRDefault="005158D5" w:rsidP="00422601">
      <w:pPr>
        <w:tabs>
          <w:tab w:val="left" w:pos="3675"/>
        </w:tabs>
        <w:jc w:val="both"/>
        <w:rPr>
          <w:b/>
          <w:sz w:val="22"/>
          <w:szCs w:val="22"/>
        </w:rPr>
      </w:pPr>
      <w:r w:rsidRPr="005158D5">
        <w:rPr>
          <w:b/>
          <w:sz w:val="22"/>
          <w:szCs w:val="22"/>
        </w:rPr>
        <w:t>4.4 – Por los aspectos técnicos (D):</w:t>
      </w:r>
    </w:p>
    <w:p w:rsidR="005158D5" w:rsidRPr="005158D5" w:rsidRDefault="00D86086" w:rsidP="00D86086">
      <w:pPr>
        <w:tabs>
          <w:tab w:val="left" w:pos="567"/>
        </w:tabs>
        <w:ind w:firstLine="567"/>
        <w:jc w:val="both"/>
        <w:rPr>
          <w:sz w:val="22"/>
          <w:szCs w:val="22"/>
        </w:rPr>
      </w:pPr>
      <w:r>
        <w:rPr>
          <w:sz w:val="22"/>
          <w:szCs w:val="22"/>
        </w:rPr>
        <w:tab/>
      </w:r>
      <w:r w:rsidR="005158D5" w:rsidRPr="005158D5">
        <w:rPr>
          <w:sz w:val="22"/>
          <w:szCs w:val="22"/>
        </w:rPr>
        <w:t>El análisis de los aspectos técnicos arrojar</w:t>
      </w:r>
      <w:r w:rsidR="00635868">
        <w:rPr>
          <w:sz w:val="22"/>
          <w:szCs w:val="22"/>
        </w:rPr>
        <w:t xml:space="preserve">á como resultado un total de </w:t>
      </w:r>
      <w:r w:rsidR="004550B6">
        <w:rPr>
          <w:sz w:val="22"/>
          <w:szCs w:val="22"/>
        </w:rPr>
        <w:t xml:space="preserve">diecisiete </w:t>
      </w:r>
      <w:r w:rsidR="005158D5" w:rsidRPr="005158D5">
        <w:rPr>
          <w:sz w:val="22"/>
          <w:szCs w:val="22"/>
        </w:rPr>
        <w:t xml:space="preserve"> (1</w:t>
      </w:r>
      <w:r w:rsidR="004550B6">
        <w:rPr>
          <w:sz w:val="22"/>
          <w:szCs w:val="22"/>
        </w:rPr>
        <w:t>7</w:t>
      </w:r>
      <w:r w:rsidR="005158D5" w:rsidRPr="005158D5">
        <w:rPr>
          <w:sz w:val="22"/>
          <w:szCs w:val="22"/>
        </w:rPr>
        <w:t xml:space="preserve">) puntos como máximo y se obtendrá sumando los puntos conseguidos del siguiente análisis: </w:t>
      </w:r>
    </w:p>
    <w:p w:rsidR="005158D5" w:rsidRPr="005158D5" w:rsidRDefault="005158D5" w:rsidP="00422601">
      <w:pPr>
        <w:tabs>
          <w:tab w:val="left" w:pos="3675"/>
        </w:tabs>
        <w:jc w:val="both"/>
        <w:rPr>
          <w:sz w:val="22"/>
          <w:szCs w:val="22"/>
        </w:rPr>
      </w:pPr>
    </w:p>
    <w:p w:rsidR="00D86086" w:rsidRDefault="005158D5" w:rsidP="00D86086">
      <w:pPr>
        <w:tabs>
          <w:tab w:val="left" w:pos="3675"/>
        </w:tabs>
        <w:jc w:val="both"/>
        <w:rPr>
          <w:b/>
          <w:sz w:val="22"/>
          <w:szCs w:val="22"/>
        </w:rPr>
      </w:pPr>
      <w:r w:rsidRPr="005158D5">
        <w:rPr>
          <w:b/>
          <w:sz w:val="22"/>
          <w:szCs w:val="22"/>
        </w:rPr>
        <w:t xml:space="preserve">4.4.1 </w:t>
      </w:r>
      <w:r w:rsidRPr="005158D5">
        <w:rPr>
          <w:sz w:val="22"/>
          <w:szCs w:val="22"/>
        </w:rPr>
        <w:t xml:space="preserve">– </w:t>
      </w:r>
      <w:r w:rsidRPr="005158D5">
        <w:rPr>
          <w:b/>
          <w:sz w:val="22"/>
          <w:szCs w:val="22"/>
        </w:rPr>
        <w:t>Por tener porta</w:t>
      </w:r>
      <w:r w:rsidR="007D3401">
        <w:rPr>
          <w:b/>
          <w:sz w:val="22"/>
          <w:szCs w:val="22"/>
        </w:rPr>
        <w:t xml:space="preserve"> </w:t>
      </w:r>
      <w:r w:rsidRPr="005158D5">
        <w:rPr>
          <w:b/>
          <w:sz w:val="22"/>
          <w:szCs w:val="22"/>
        </w:rPr>
        <w:t>cojinetes con bujes cambiables en el eje central (D -1):</w:t>
      </w:r>
    </w:p>
    <w:p w:rsidR="005158D5" w:rsidRPr="00D86086" w:rsidRDefault="005158D5" w:rsidP="00D86086">
      <w:pPr>
        <w:tabs>
          <w:tab w:val="left" w:pos="3675"/>
        </w:tabs>
        <w:ind w:firstLine="567"/>
        <w:jc w:val="both"/>
        <w:rPr>
          <w:b/>
          <w:sz w:val="22"/>
          <w:szCs w:val="22"/>
        </w:rPr>
      </w:pPr>
      <w:r w:rsidRPr="005158D5">
        <w:rPr>
          <w:sz w:val="22"/>
          <w:szCs w:val="22"/>
        </w:rPr>
        <w:t>La oferta que cotice una rastra de discos cuyo eje central cuente con c</w:t>
      </w:r>
      <w:r w:rsidR="00635868">
        <w:rPr>
          <w:sz w:val="22"/>
          <w:szCs w:val="22"/>
        </w:rPr>
        <w:t xml:space="preserve">ojinetes cambiable obtendrá cuatro </w:t>
      </w:r>
      <w:r w:rsidRPr="005158D5">
        <w:rPr>
          <w:sz w:val="22"/>
          <w:szCs w:val="22"/>
        </w:rPr>
        <w:t>(</w:t>
      </w:r>
      <w:r w:rsidR="00635868">
        <w:rPr>
          <w:sz w:val="22"/>
          <w:szCs w:val="22"/>
        </w:rPr>
        <w:t>4</w:t>
      </w:r>
      <w:r w:rsidRPr="005158D5">
        <w:rPr>
          <w:sz w:val="22"/>
          <w:szCs w:val="22"/>
        </w:rPr>
        <w:t>) puntos y la rastra que no cuente con esta posibilidad no obtendrá puntos por este concepto.-</w:t>
      </w:r>
    </w:p>
    <w:p w:rsidR="005158D5" w:rsidRPr="005158D5" w:rsidRDefault="005158D5" w:rsidP="00422601">
      <w:pPr>
        <w:tabs>
          <w:tab w:val="left" w:pos="3675"/>
        </w:tabs>
        <w:jc w:val="both"/>
        <w:rPr>
          <w:sz w:val="22"/>
          <w:szCs w:val="22"/>
        </w:rPr>
      </w:pPr>
    </w:p>
    <w:p w:rsidR="005158D5" w:rsidRPr="005158D5" w:rsidRDefault="005158D5" w:rsidP="00422601">
      <w:pPr>
        <w:tabs>
          <w:tab w:val="left" w:pos="3675"/>
        </w:tabs>
        <w:jc w:val="both"/>
        <w:rPr>
          <w:b/>
          <w:sz w:val="22"/>
          <w:szCs w:val="22"/>
        </w:rPr>
      </w:pPr>
      <w:r w:rsidRPr="005158D5">
        <w:rPr>
          <w:b/>
          <w:sz w:val="22"/>
          <w:szCs w:val="22"/>
        </w:rPr>
        <w:t>4.4.2 – Por contar con mayor peso operativo (D-2):</w:t>
      </w:r>
    </w:p>
    <w:p w:rsidR="005158D5" w:rsidRPr="005158D5" w:rsidRDefault="005158D5" w:rsidP="00D86086">
      <w:pPr>
        <w:tabs>
          <w:tab w:val="left" w:pos="3675"/>
        </w:tabs>
        <w:ind w:firstLine="567"/>
        <w:jc w:val="both"/>
        <w:rPr>
          <w:sz w:val="22"/>
          <w:szCs w:val="22"/>
        </w:rPr>
      </w:pPr>
      <w:r w:rsidRPr="005158D5">
        <w:rPr>
          <w:sz w:val="22"/>
          <w:szCs w:val="22"/>
        </w:rPr>
        <w:t xml:space="preserve">La oferta que cotice la rastra de disco con mayor peso operativo obtendrá el máximo de </w:t>
      </w:r>
      <w:r w:rsidR="004550B6">
        <w:rPr>
          <w:sz w:val="22"/>
          <w:szCs w:val="22"/>
        </w:rPr>
        <w:t>trece</w:t>
      </w:r>
      <w:r w:rsidRPr="005158D5">
        <w:rPr>
          <w:sz w:val="22"/>
          <w:szCs w:val="22"/>
        </w:rPr>
        <w:t xml:space="preserve"> (</w:t>
      </w:r>
      <w:r w:rsidR="004550B6">
        <w:rPr>
          <w:sz w:val="22"/>
          <w:szCs w:val="22"/>
        </w:rPr>
        <w:t>13</w:t>
      </w:r>
      <w:r w:rsidRPr="005158D5">
        <w:rPr>
          <w:sz w:val="22"/>
          <w:szCs w:val="22"/>
        </w:rPr>
        <w:t>) puntos por este aspecto al resto de las ofertas se le asign</w:t>
      </w:r>
      <w:r w:rsidR="008D4796">
        <w:rPr>
          <w:sz w:val="22"/>
          <w:szCs w:val="22"/>
        </w:rPr>
        <w:t>ara una puntuación que resultará</w:t>
      </w:r>
      <w:r w:rsidRPr="005158D5">
        <w:rPr>
          <w:sz w:val="22"/>
          <w:szCs w:val="22"/>
        </w:rPr>
        <w:t xml:space="preserve"> de la siguiente ecuación:</w:t>
      </w:r>
    </w:p>
    <w:p w:rsidR="005158D5" w:rsidRPr="005158D5" w:rsidRDefault="005158D5" w:rsidP="00422601">
      <w:pPr>
        <w:tabs>
          <w:tab w:val="left" w:pos="3675"/>
        </w:tabs>
        <w:jc w:val="both"/>
        <w:rPr>
          <w:sz w:val="22"/>
          <w:szCs w:val="22"/>
        </w:rPr>
      </w:pPr>
    </w:p>
    <w:p w:rsidR="005158D5" w:rsidRPr="005158D5" w:rsidRDefault="005158D5" w:rsidP="00422601">
      <w:pPr>
        <w:tabs>
          <w:tab w:val="left" w:pos="3675"/>
        </w:tabs>
        <w:jc w:val="both"/>
        <w:rPr>
          <w:sz w:val="22"/>
          <w:szCs w:val="22"/>
          <w:u w:val="single"/>
        </w:rPr>
      </w:pPr>
      <w:r w:rsidRPr="005158D5">
        <w:rPr>
          <w:sz w:val="22"/>
          <w:szCs w:val="22"/>
        </w:rPr>
        <w:t xml:space="preserve">                       Puntaje mayor por mayor peso operativo (PO) = </w:t>
      </w:r>
      <w:r w:rsidR="004550B6" w:rsidRPr="004550B6">
        <w:rPr>
          <w:sz w:val="22"/>
          <w:szCs w:val="22"/>
          <w:u w:val="single"/>
        </w:rPr>
        <w:t>13</w:t>
      </w:r>
      <w:r w:rsidRPr="004550B6">
        <w:rPr>
          <w:sz w:val="22"/>
          <w:szCs w:val="22"/>
          <w:u w:val="single"/>
        </w:rPr>
        <w:t xml:space="preserve"> </w:t>
      </w:r>
      <w:r w:rsidRPr="005158D5">
        <w:rPr>
          <w:sz w:val="22"/>
          <w:szCs w:val="22"/>
          <w:u w:val="single"/>
        </w:rPr>
        <w:t xml:space="preserve">x PO de oferta analizada </w:t>
      </w:r>
    </w:p>
    <w:p w:rsidR="005158D5" w:rsidRPr="005158D5" w:rsidRDefault="005158D5" w:rsidP="00422601">
      <w:pPr>
        <w:tabs>
          <w:tab w:val="left" w:pos="3675"/>
        </w:tabs>
        <w:jc w:val="both"/>
        <w:rPr>
          <w:sz w:val="22"/>
          <w:szCs w:val="22"/>
        </w:rPr>
      </w:pPr>
      <w:r w:rsidRPr="005158D5">
        <w:rPr>
          <w:sz w:val="22"/>
          <w:szCs w:val="22"/>
        </w:rPr>
        <w:t xml:space="preserve">                                                                            </w:t>
      </w:r>
      <w:r w:rsidR="008D1938">
        <w:rPr>
          <w:sz w:val="22"/>
          <w:szCs w:val="22"/>
        </w:rPr>
        <w:t xml:space="preserve">                        </w:t>
      </w:r>
      <w:r w:rsidRPr="005158D5">
        <w:rPr>
          <w:sz w:val="22"/>
          <w:szCs w:val="22"/>
        </w:rPr>
        <w:t xml:space="preserve"> Mayor PO cotizado</w:t>
      </w:r>
    </w:p>
    <w:p w:rsidR="005158D5" w:rsidRPr="005158D5" w:rsidRDefault="005158D5" w:rsidP="00422601">
      <w:pPr>
        <w:tabs>
          <w:tab w:val="left" w:pos="3675"/>
        </w:tabs>
        <w:jc w:val="both"/>
        <w:rPr>
          <w:sz w:val="22"/>
          <w:szCs w:val="22"/>
        </w:rPr>
      </w:pPr>
    </w:p>
    <w:p w:rsidR="00D86086" w:rsidRDefault="005158D5" w:rsidP="00D86086">
      <w:pPr>
        <w:tabs>
          <w:tab w:val="left" w:pos="3675"/>
        </w:tabs>
        <w:jc w:val="both"/>
        <w:rPr>
          <w:b/>
          <w:sz w:val="22"/>
          <w:szCs w:val="22"/>
        </w:rPr>
      </w:pPr>
      <w:r w:rsidRPr="005158D5">
        <w:rPr>
          <w:b/>
          <w:sz w:val="22"/>
          <w:szCs w:val="22"/>
        </w:rPr>
        <w:t>4.5 - Por servicio técnico mecánico (E):</w:t>
      </w:r>
    </w:p>
    <w:p w:rsidR="005158D5" w:rsidRPr="00D86086" w:rsidRDefault="005158D5" w:rsidP="00D86086">
      <w:pPr>
        <w:tabs>
          <w:tab w:val="left" w:pos="3675"/>
        </w:tabs>
        <w:ind w:firstLine="567"/>
        <w:jc w:val="both"/>
        <w:rPr>
          <w:b/>
          <w:sz w:val="22"/>
          <w:szCs w:val="22"/>
        </w:rPr>
      </w:pPr>
      <w:r w:rsidRPr="005158D5">
        <w:rPr>
          <w:sz w:val="22"/>
          <w:szCs w:val="22"/>
        </w:rPr>
        <w:t xml:space="preserve">La oferta que posea servicio técnico mecánico con venta de repuesto instalado en el ámbito de la </w:t>
      </w:r>
      <w:r w:rsidR="00FE5E5D">
        <w:rPr>
          <w:sz w:val="22"/>
          <w:szCs w:val="22"/>
        </w:rPr>
        <w:t>P</w:t>
      </w:r>
      <w:r w:rsidRPr="005158D5">
        <w:rPr>
          <w:sz w:val="22"/>
          <w:szCs w:val="22"/>
        </w:rPr>
        <w:t xml:space="preserve">rovincia en funcionamiento a la fecha de la contratación obtiene tres (3) puntos. Si no posee servicio técnico dentro de la provincia no obtiene puntaje por este concepto.- </w:t>
      </w:r>
    </w:p>
    <w:p w:rsidR="005158D5" w:rsidRPr="005158D5" w:rsidRDefault="005158D5" w:rsidP="00422601">
      <w:pPr>
        <w:tabs>
          <w:tab w:val="left" w:pos="3675"/>
        </w:tabs>
        <w:jc w:val="both"/>
        <w:rPr>
          <w:sz w:val="22"/>
          <w:szCs w:val="22"/>
        </w:rPr>
      </w:pPr>
    </w:p>
    <w:p w:rsidR="005158D5" w:rsidRPr="005158D5" w:rsidRDefault="00FE5E5D" w:rsidP="00422601">
      <w:pPr>
        <w:tabs>
          <w:tab w:val="left" w:pos="3675"/>
        </w:tabs>
        <w:jc w:val="both"/>
        <w:rPr>
          <w:b/>
          <w:sz w:val="22"/>
          <w:szCs w:val="22"/>
        </w:rPr>
      </w:pPr>
      <w:r>
        <w:rPr>
          <w:b/>
          <w:sz w:val="22"/>
          <w:szCs w:val="22"/>
        </w:rPr>
        <w:t>5 – LUGAR DE ENTREGA Y RECEPCIÓ</w:t>
      </w:r>
      <w:r w:rsidR="005158D5" w:rsidRPr="005158D5">
        <w:rPr>
          <w:b/>
          <w:sz w:val="22"/>
          <w:szCs w:val="22"/>
        </w:rPr>
        <w:t>N:</w:t>
      </w:r>
    </w:p>
    <w:p w:rsidR="005158D5" w:rsidRPr="005158D5" w:rsidRDefault="005158D5" w:rsidP="00D86086">
      <w:pPr>
        <w:tabs>
          <w:tab w:val="left" w:pos="3675"/>
        </w:tabs>
        <w:ind w:firstLine="567"/>
        <w:jc w:val="both"/>
        <w:rPr>
          <w:sz w:val="22"/>
          <w:szCs w:val="22"/>
        </w:rPr>
      </w:pPr>
      <w:r w:rsidRPr="005158D5">
        <w:rPr>
          <w:sz w:val="22"/>
          <w:szCs w:val="22"/>
        </w:rPr>
        <w:t xml:space="preserve">La unidad será entregada en el Taller Central de la Dirección de Vialidad Provincial sito en Av. 25 de Mayo prolongación y Ruta Nacional Nº11 de la ciudad de Resistencia en días hábiles de lunes a viernes en el horario de 6,30 a 12 horas.- </w:t>
      </w:r>
    </w:p>
    <w:p w:rsidR="005158D5" w:rsidRPr="005158D5" w:rsidRDefault="00EC1878" w:rsidP="00D86086">
      <w:pPr>
        <w:tabs>
          <w:tab w:val="left" w:pos="3675"/>
        </w:tabs>
        <w:ind w:firstLine="567"/>
        <w:jc w:val="both"/>
        <w:rPr>
          <w:sz w:val="22"/>
          <w:szCs w:val="22"/>
        </w:rPr>
      </w:pPr>
      <w:r>
        <w:rPr>
          <w:sz w:val="22"/>
          <w:szCs w:val="22"/>
        </w:rPr>
        <w:t xml:space="preserve">Luego de </w:t>
      </w:r>
      <w:r w:rsidR="005158D5" w:rsidRPr="005158D5">
        <w:rPr>
          <w:sz w:val="22"/>
          <w:szCs w:val="22"/>
        </w:rPr>
        <w:t>l</w:t>
      </w:r>
      <w:r w:rsidR="003B3449">
        <w:rPr>
          <w:sz w:val="22"/>
          <w:szCs w:val="22"/>
        </w:rPr>
        <w:t>a</w:t>
      </w:r>
      <w:r w:rsidR="005158D5" w:rsidRPr="005158D5">
        <w:rPr>
          <w:sz w:val="22"/>
          <w:szCs w:val="22"/>
        </w:rPr>
        <w:t xml:space="preserve"> recepción del equipo la Dirección </w:t>
      </w:r>
      <w:r w:rsidR="00FE5E5D">
        <w:rPr>
          <w:sz w:val="22"/>
          <w:szCs w:val="22"/>
        </w:rPr>
        <w:t>de Vialidad Provincial realizará</w:t>
      </w:r>
      <w:r w:rsidR="005158D5" w:rsidRPr="005158D5">
        <w:rPr>
          <w:sz w:val="22"/>
          <w:szCs w:val="22"/>
        </w:rPr>
        <w:t xml:space="preserve"> un control y revisión de</w:t>
      </w:r>
      <w:r w:rsidR="003B3449">
        <w:rPr>
          <w:sz w:val="22"/>
          <w:szCs w:val="22"/>
        </w:rPr>
        <w:t>l</w:t>
      </w:r>
      <w:r w:rsidR="005158D5" w:rsidRPr="005158D5">
        <w:rPr>
          <w:sz w:val="22"/>
          <w:szCs w:val="22"/>
        </w:rPr>
        <w:t xml:space="preserve"> mismo a los fines de confeccionar el acta de recepción provisoria de la unidad (dando inicio al peri</w:t>
      </w:r>
      <w:r w:rsidR="00FE5E5D">
        <w:rPr>
          <w:sz w:val="22"/>
          <w:szCs w:val="22"/>
        </w:rPr>
        <w:t>odo de garantía) y se conformará</w:t>
      </w:r>
      <w:r w:rsidR="005158D5" w:rsidRPr="005158D5">
        <w:rPr>
          <w:sz w:val="22"/>
          <w:szCs w:val="22"/>
        </w:rPr>
        <w:t xml:space="preserve"> la factura correspondiente para su trámite de pago.-</w:t>
      </w:r>
    </w:p>
    <w:p w:rsidR="005158D5" w:rsidRPr="005158D5" w:rsidRDefault="005158D5" w:rsidP="00422601">
      <w:pPr>
        <w:tabs>
          <w:tab w:val="left" w:pos="3675"/>
        </w:tabs>
        <w:jc w:val="both"/>
        <w:rPr>
          <w:b/>
          <w:sz w:val="22"/>
          <w:szCs w:val="22"/>
        </w:rPr>
      </w:pPr>
    </w:p>
    <w:p w:rsidR="001F7991" w:rsidRPr="005158D5" w:rsidRDefault="001F7991" w:rsidP="005158D5">
      <w:pPr>
        <w:rPr>
          <w:szCs w:val="24"/>
        </w:rPr>
      </w:pPr>
    </w:p>
    <w:sectPr w:rsidR="001F7991" w:rsidRPr="005158D5" w:rsidSect="00117719">
      <w:headerReference w:type="default" r:id="rId8"/>
      <w:pgSz w:w="12240" w:h="20160" w:code="5"/>
      <w:pgMar w:top="1134"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CA2" w:rsidRDefault="00157CA2" w:rsidP="0000482B">
      <w:r>
        <w:separator/>
      </w:r>
    </w:p>
  </w:endnote>
  <w:endnote w:type="continuationSeparator" w:id="0">
    <w:p w:rsidR="00157CA2" w:rsidRDefault="00157CA2" w:rsidP="0000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CA2" w:rsidRDefault="00157CA2" w:rsidP="0000482B">
      <w:r>
        <w:separator/>
      </w:r>
    </w:p>
  </w:footnote>
  <w:footnote w:type="continuationSeparator" w:id="0">
    <w:p w:rsidR="00157CA2" w:rsidRDefault="00157CA2" w:rsidP="00004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11A" w:rsidRPr="00543137" w:rsidRDefault="008B0420">
    <w:pPr>
      <w:pStyle w:val="Encabezado"/>
      <w:rPr>
        <w:lang w:val="es-AR"/>
      </w:rPr>
    </w:pPr>
    <w:r>
      <w:rPr>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3337560</wp:posOffset>
              </wp:positionH>
              <wp:positionV relativeFrom="paragraph">
                <wp:posOffset>294005</wp:posOffset>
              </wp:positionV>
              <wp:extent cx="3121025" cy="361950"/>
              <wp:effectExtent l="0" t="0" r="3175" b="0"/>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36195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F6523" w:rsidRPr="00237C31" w:rsidRDefault="00BF6523" w:rsidP="00BF6523">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BF6523" w:rsidRPr="00237C31" w:rsidRDefault="00BF6523" w:rsidP="00BF6523">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BF6523" w:rsidRPr="001D07DD" w:rsidRDefault="00BF6523" w:rsidP="00BF6523">
                          <w:pPr>
                            <w:pStyle w:val="Encabezado"/>
                            <w:rPr>
                              <w:b/>
                              <w:sz w:val="20"/>
                              <w:szCs w:val="20"/>
                            </w:rPr>
                          </w:pPr>
                        </w:p>
                        <w:p w:rsidR="00BF6523" w:rsidRPr="00084412" w:rsidRDefault="00BF6523" w:rsidP="00BF6523">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62.8pt;margin-top:23.15pt;width:245.7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ujf8Q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" stroked="f" strokeweight="0">
              <v:textbox inset="0,0,0,0">
                <w:txbxContent>
                  <w:p w:rsidR="00BF6523" w:rsidRPr="00237C31" w:rsidRDefault="00BF6523" w:rsidP="00BF6523">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BF6523" w:rsidRPr="00237C31" w:rsidRDefault="00BF6523" w:rsidP="00BF6523">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BF6523" w:rsidRPr="001D07DD" w:rsidRDefault="00BF6523" w:rsidP="00BF6523">
                    <w:pPr>
                      <w:pStyle w:val="Encabezado"/>
                      <w:rPr>
                        <w:b/>
                        <w:sz w:val="20"/>
                        <w:szCs w:val="20"/>
                      </w:rPr>
                    </w:pPr>
                  </w:p>
                  <w:p w:rsidR="00BF6523" w:rsidRPr="00084412" w:rsidRDefault="00BF6523" w:rsidP="00BF6523">
                    <w:pPr>
                      <w:pStyle w:val="Textoindependiente1"/>
                      <w:jc w:val="center"/>
                      <w:rPr>
                        <w:color w:val="0000FF"/>
                        <w:sz w:val="18"/>
                        <w:szCs w:val="18"/>
                      </w:rPr>
                    </w:pPr>
                  </w:p>
                </w:txbxContent>
              </v:textbox>
            </v:rect>
          </w:pict>
        </mc:Fallback>
      </mc:AlternateContent>
    </w:r>
    <w:r w:rsidR="00280286">
      <w:rPr>
        <w:rFonts w:ascii="Times New Roman" w:hAnsi="Times New Roman"/>
        <w:noProof/>
        <w:color w:val="0000FF"/>
        <w:sz w:val="24"/>
      </w:rPr>
      <w:drawing>
        <wp:inline distT="0" distB="0" distL="0" distR="0">
          <wp:extent cx="2795270" cy="776605"/>
          <wp:effectExtent l="0" t="0" r="5080" b="4445"/>
          <wp:docPr id="1" name="Imagen 5"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5270" cy="776605"/>
                  </a:xfrm>
                  <a:prstGeom prst="rect">
                    <a:avLst/>
                  </a:prstGeom>
                  <a:noFill/>
                  <a:ln>
                    <a:noFill/>
                  </a:ln>
                </pic:spPr>
              </pic:pic>
            </a:graphicData>
          </a:graphic>
        </wp:inline>
      </w:drawing>
    </w:r>
    <w:r w:rsidR="00FA011A">
      <w:rPr>
        <w:lang w:val="es-AR"/>
      </w:rPr>
      <w:t xml:space="preserve">                                     </w:t>
    </w:r>
  </w:p>
  <w:p w:rsidR="00FA011A" w:rsidRDefault="00FA011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65745"/>
    <w:multiLevelType w:val="hybridMultilevel"/>
    <w:tmpl w:val="DAE290D0"/>
    <w:lvl w:ilvl="0" w:tplc="4EE4E8F6">
      <w:start w:val="1"/>
      <w:numFmt w:val="decimal"/>
      <w:lvlText w:val="%1-"/>
      <w:lvlJc w:val="left"/>
      <w:pPr>
        <w:ind w:left="360" w:hanging="360"/>
      </w:pPr>
      <w:rPr>
        <w:rFonts w:hint="default"/>
        <w:u w:val="none"/>
      </w:rPr>
    </w:lvl>
    <w:lvl w:ilvl="1" w:tplc="0C0A0019" w:tentative="1">
      <w:start w:val="1"/>
      <w:numFmt w:val="lowerLetter"/>
      <w:lvlText w:val="%2."/>
      <w:lvlJc w:val="left"/>
      <w:pPr>
        <w:ind w:left="654" w:hanging="360"/>
      </w:pPr>
    </w:lvl>
    <w:lvl w:ilvl="2" w:tplc="0C0A001B" w:tentative="1">
      <w:start w:val="1"/>
      <w:numFmt w:val="lowerRoman"/>
      <w:lvlText w:val="%3."/>
      <w:lvlJc w:val="right"/>
      <w:pPr>
        <w:ind w:left="1374" w:hanging="180"/>
      </w:pPr>
    </w:lvl>
    <w:lvl w:ilvl="3" w:tplc="0C0A000F" w:tentative="1">
      <w:start w:val="1"/>
      <w:numFmt w:val="decimal"/>
      <w:lvlText w:val="%4."/>
      <w:lvlJc w:val="left"/>
      <w:pPr>
        <w:ind w:left="2094" w:hanging="360"/>
      </w:pPr>
    </w:lvl>
    <w:lvl w:ilvl="4" w:tplc="0C0A0019" w:tentative="1">
      <w:start w:val="1"/>
      <w:numFmt w:val="lowerLetter"/>
      <w:lvlText w:val="%5."/>
      <w:lvlJc w:val="left"/>
      <w:pPr>
        <w:ind w:left="2814" w:hanging="360"/>
      </w:pPr>
    </w:lvl>
    <w:lvl w:ilvl="5" w:tplc="0C0A001B" w:tentative="1">
      <w:start w:val="1"/>
      <w:numFmt w:val="lowerRoman"/>
      <w:lvlText w:val="%6."/>
      <w:lvlJc w:val="right"/>
      <w:pPr>
        <w:ind w:left="3534" w:hanging="180"/>
      </w:pPr>
    </w:lvl>
    <w:lvl w:ilvl="6" w:tplc="0C0A000F" w:tentative="1">
      <w:start w:val="1"/>
      <w:numFmt w:val="decimal"/>
      <w:lvlText w:val="%7."/>
      <w:lvlJc w:val="left"/>
      <w:pPr>
        <w:ind w:left="4254" w:hanging="360"/>
      </w:pPr>
    </w:lvl>
    <w:lvl w:ilvl="7" w:tplc="0C0A0019" w:tentative="1">
      <w:start w:val="1"/>
      <w:numFmt w:val="lowerLetter"/>
      <w:lvlText w:val="%8."/>
      <w:lvlJc w:val="left"/>
      <w:pPr>
        <w:ind w:left="4974" w:hanging="360"/>
      </w:pPr>
    </w:lvl>
    <w:lvl w:ilvl="8" w:tplc="0C0A001B" w:tentative="1">
      <w:start w:val="1"/>
      <w:numFmt w:val="lowerRoman"/>
      <w:lvlText w:val="%9."/>
      <w:lvlJc w:val="right"/>
      <w:pPr>
        <w:ind w:left="5694" w:hanging="180"/>
      </w:pPr>
    </w:lvl>
  </w:abstractNum>
  <w:abstractNum w:abstractNumId="1" w15:restartNumberingAfterBreak="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2" w15:restartNumberingAfterBreak="0">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3" w15:restartNumberingAfterBreak="0">
    <w:nsid w:val="2A827FE0"/>
    <w:multiLevelType w:val="hybridMultilevel"/>
    <w:tmpl w:val="10FE5E3E"/>
    <w:lvl w:ilvl="0" w:tplc="8538401C">
      <w:start w:val="1"/>
      <w:numFmt w:val="decimal"/>
      <w:lvlText w:val="%1."/>
      <w:lvlJc w:val="left"/>
      <w:pPr>
        <w:tabs>
          <w:tab w:val="num" w:pos="927"/>
        </w:tabs>
        <w:ind w:left="907" w:hanging="340"/>
      </w:pPr>
      <w:rPr>
        <w:rFonts w:ascii="Arial" w:hAnsi="Arial" w:cs="Times New Roman" w:hint="default"/>
        <w:b/>
        <w:i w:val="0"/>
        <w:sz w:val="24"/>
      </w:rPr>
    </w:lvl>
    <w:lvl w:ilvl="1" w:tplc="7CD430F0">
      <w:start w:val="1"/>
      <w:numFmt w:val="bullet"/>
      <w:lvlText w:val=""/>
      <w:lvlJc w:val="left"/>
      <w:pPr>
        <w:tabs>
          <w:tab w:val="num" w:pos="1440"/>
        </w:tabs>
        <w:ind w:left="1080" w:firstLine="0"/>
      </w:pPr>
      <w:rPr>
        <w:rFonts w:ascii="Wingdings" w:hAnsi="Wingdings"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15:restartNumberingAfterBreak="0">
    <w:nsid w:val="2B4649F0"/>
    <w:multiLevelType w:val="hybridMultilevel"/>
    <w:tmpl w:val="A2005C2C"/>
    <w:lvl w:ilvl="0" w:tplc="8BB06C2A">
      <w:start w:val="1"/>
      <w:numFmt w:val="decimal"/>
      <w:lvlText w:val="%1-"/>
      <w:lvlJc w:val="left"/>
      <w:pPr>
        <w:ind w:left="2628" w:hanging="360"/>
      </w:pPr>
      <w:rPr>
        <w:rFonts w:hint="default"/>
        <w:b/>
        <w:sz w:val="24"/>
        <w:szCs w:val="24"/>
      </w:rPr>
    </w:lvl>
    <w:lvl w:ilvl="1" w:tplc="0C0A0019" w:tentative="1">
      <w:start w:val="1"/>
      <w:numFmt w:val="lowerLetter"/>
      <w:lvlText w:val="%2."/>
      <w:lvlJc w:val="left"/>
      <w:pPr>
        <w:ind w:left="2922" w:hanging="360"/>
      </w:pPr>
    </w:lvl>
    <w:lvl w:ilvl="2" w:tplc="0C0A001B" w:tentative="1">
      <w:start w:val="1"/>
      <w:numFmt w:val="lowerRoman"/>
      <w:lvlText w:val="%3."/>
      <w:lvlJc w:val="right"/>
      <w:pPr>
        <w:ind w:left="3642" w:hanging="180"/>
      </w:pPr>
    </w:lvl>
    <w:lvl w:ilvl="3" w:tplc="0C0A000F" w:tentative="1">
      <w:start w:val="1"/>
      <w:numFmt w:val="decimal"/>
      <w:lvlText w:val="%4."/>
      <w:lvlJc w:val="left"/>
      <w:pPr>
        <w:ind w:left="4362" w:hanging="360"/>
      </w:pPr>
    </w:lvl>
    <w:lvl w:ilvl="4" w:tplc="0C0A0019" w:tentative="1">
      <w:start w:val="1"/>
      <w:numFmt w:val="lowerLetter"/>
      <w:lvlText w:val="%5."/>
      <w:lvlJc w:val="left"/>
      <w:pPr>
        <w:ind w:left="5082" w:hanging="360"/>
      </w:pPr>
    </w:lvl>
    <w:lvl w:ilvl="5" w:tplc="0C0A001B" w:tentative="1">
      <w:start w:val="1"/>
      <w:numFmt w:val="lowerRoman"/>
      <w:lvlText w:val="%6."/>
      <w:lvlJc w:val="right"/>
      <w:pPr>
        <w:ind w:left="5802" w:hanging="180"/>
      </w:pPr>
    </w:lvl>
    <w:lvl w:ilvl="6" w:tplc="0C0A000F" w:tentative="1">
      <w:start w:val="1"/>
      <w:numFmt w:val="decimal"/>
      <w:lvlText w:val="%7."/>
      <w:lvlJc w:val="left"/>
      <w:pPr>
        <w:ind w:left="6522" w:hanging="360"/>
      </w:pPr>
    </w:lvl>
    <w:lvl w:ilvl="7" w:tplc="0C0A0019" w:tentative="1">
      <w:start w:val="1"/>
      <w:numFmt w:val="lowerLetter"/>
      <w:lvlText w:val="%8."/>
      <w:lvlJc w:val="left"/>
      <w:pPr>
        <w:ind w:left="7242" w:hanging="360"/>
      </w:pPr>
    </w:lvl>
    <w:lvl w:ilvl="8" w:tplc="0C0A001B" w:tentative="1">
      <w:start w:val="1"/>
      <w:numFmt w:val="lowerRoman"/>
      <w:lvlText w:val="%9."/>
      <w:lvlJc w:val="right"/>
      <w:pPr>
        <w:ind w:left="7962" w:hanging="180"/>
      </w:pPr>
    </w:lvl>
  </w:abstractNum>
  <w:abstractNum w:abstractNumId="5" w15:restartNumberingAfterBreak="0">
    <w:nsid w:val="32181270"/>
    <w:multiLevelType w:val="hybridMultilevel"/>
    <w:tmpl w:val="6B5E714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7" w15:restartNumberingAfterBreak="0">
    <w:nsid w:val="39DE4092"/>
    <w:multiLevelType w:val="hybridMultilevel"/>
    <w:tmpl w:val="C9E4EBE4"/>
    <w:lvl w:ilvl="0" w:tplc="1B32CE5A">
      <w:start w:val="1"/>
      <w:numFmt w:val="bullet"/>
      <w:lvlText w:val=""/>
      <w:lvlJc w:val="left"/>
      <w:pPr>
        <w:tabs>
          <w:tab w:val="num" w:pos="1536"/>
        </w:tabs>
        <w:ind w:left="1536" w:hanging="360"/>
      </w:pPr>
      <w:rPr>
        <w:rFonts w:ascii="Symbol" w:hAnsi="Symbol" w:hint="default"/>
        <w:color w:val="auto"/>
      </w:rPr>
    </w:lvl>
    <w:lvl w:ilvl="1" w:tplc="0C0A0003">
      <w:start w:val="1"/>
      <w:numFmt w:val="bullet"/>
      <w:lvlText w:val="o"/>
      <w:lvlJc w:val="left"/>
      <w:pPr>
        <w:tabs>
          <w:tab w:val="num" w:pos="2069"/>
        </w:tabs>
        <w:ind w:left="2069" w:hanging="360"/>
      </w:pPr>
      <w:rPr>
        <w:rFonts w:ascii="Courier New" w:hAnsi="Courier New" w:cs="Courier New" w:hint="default"/>
      </w:rPr>
    </w:lvl>
    <w:lvl w:ilvl="2" w:tplc="0C0A0005">
      <w:start w:val="1"/>
      <w:numFmt w:val="bullet"/>
      <w:lvlText w:val=""/>
      <w:lvlJc w:val="left"/>
      <w:pPr>
        <w:tabs>
          <w:tab w:val="num" w:pos="2789"/>
        </w:tabs>
        <w:ind w:left="2789" w:hanging="360"/>
      </w:pPr>
      <w:rPr>
        <w:rFonts w:ascii="Wingdings" w:hAnsi="Wingdings" w:hint="default"/>
      </w:rPr>
    </w:lvl>
    <w:lvl w:ilvl="3" w:tplc="0C0A0001">
      <w:start w:val="1"/>
      <w:numFmt w:val="bullet"/>
      <w:lvlText w:val=""/>
      <w:lvlJc w:val="left"/>
      <w:pPr>
        <w:tabs>
          <w:tab w:val="num" w:pos="3509"/>
        </w:tabs>
        <w:ind w:left="3509" w:hanging="360"/>
      </w:pPr>
      <w:rPr>
        <w:rFonts w:ascii="Symbol" w:hAnsi="Symbol" w:hint="default"/>
      </w:rPr>
    </w:lvl>
    <w:lvl w:ilvl="4" w:tplc="0C0A0003">
      <w:start w:val="1"/>
      <w:numFmt w:val="bullet"/>
      <w:lvlText w:val="o"/>
      <w:lvlJc w:val="left"/>
      <w:pPr>
        <w:tabs>
          <w:tab w:val="num" w:pos="4229"/>
        </w:tabs>
        <w:ind w:left="4229" w:hanging="360"/>
      </w:pPr>
      <w:rPr>
        <w:rFonts w:ascii="Courier New" w:hAnsi="Courier New" w:cs="Courier New" w:hint="default"/>
      </w:rPr>
    </w:lvl>
    <w:lvl w:ilvl="5" w:tplc="0C0A0005">
      <w:start w:val="1"/>
      <w:numFmt w:val="bullet"/>
      <w:lvlText w:val=""/>
      <w:lvlJc w:val="left"/>
      <w:pPr>
        <w:tabs>
          <w:tab w:val="num" w:pos="4949"/>
        </w:tabs>
        <w:ind w:left="4949" w:hanging="360"/>
      </w:pPr>
      <w:rPr>
        <w:rFonts w:ascii="Wingdings" w:hAnsi="Wingdings" w:hint="default"/>
      </w:rPr>
    </w:lvl>
    <w:lvl w:ilvl="6" w:tplc="0C0A0001">
      <w:start w:val="1"/>
      <w:numFmt w:val="bullet"/>
      <w:lvlText w:val=""/>
      <w:lvlJc w:val="left"/>
      <w:pPr>
        <w:tabs>
          <w:tab w:val="num" w:pos="5669"/>
        </w:tabs>
        <w:ind w:left="5669" w:hanging="360"/>
      </w:pPr>
      <w:rPr>
        <w:rFonts w:ascii="Symbol" w:hAnsi="Symbol" w:hint="default"/>
      </w:rPr>
    </w:lvl>
    <w:lvl w:ilvl="7" w:tplc="0C0A0003">
      <w:start w:val="1"/>
      <w:numFmt w:val="bullet"/>
      <w:lvlText w:val="o"/>
      <w:lvlJc w:val="left"/>
      <w:pPr>
        <w:tabs>
          <w:tab w:val="num" w:pos="6389"/>
        </w:tabs>
        <w:ind w:left="6389" w:hanging="360"/>
      </w:pPr>
      <w:rPr>
        <w:rFonts w:ascii="Courier New" w:hAnsi="Courier New" w:cs="Courier New" w:hint="default"/>
      </w:rPr>
    </w:lvl>
    <w:lvl w:ilvl="8" w:tplc="0C0A0005">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9" w15:restartNumberingAfterBreak="0">
    <w:nsid w:val="406646D0"/>
    <w:multiLevelType w:val="hybridMultilevel"/>
    <w:tmpl w:val="CCDA4298"/>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656947BA"/>
    <w:multiLevelType w:val="hybridMultilevel"/>
    <w:tmpl w:val="DCA2B160"/>
    <w:lvl w:ilvl="0" w:tplc="537E9DAA">
      <w:start w:val="1"/>
      <w:numFmt w:val="decimal"/>
      <w:lvlText w:val="%1-"/>
      <w:lvlJc w:val="left"/>
      <w:pPr>
        <w:tabs>
          <w:tab w:val="num" w:pos="2274"/>
        </w:tabs>
        <w:ind w:left="2274" w:hanging="454"/>
      </w:pPr>
      <w:rPr>
        <w:rFonts w:hint="default"/>
      </w:rPr>
    </w:lvl>
    <w:lvl w:ilvl="1" w:tplc="040A0019" w:tentative="1">
      <w:start w:val="1"/>
      <w:numFmt w:val="lowerLetter"/>
      <w:lvlText w:val="%2."/>
      <w:lvlJc w:val="left"/>
      <w:pPr>
        <w:tabs>
          <w:tab w:val="num" w:pos="3090"/>
        </w:tabs>
        <w:ind w:left="3090" w:hanging="360"/>
      </w:pPr>
    </w:lvl>
    <w:lvl w:ilvl="2" w:tplc="040A001B" w:tentative="1">
      <w:start w:val="1"/>
      <w:numFmt w:val="lowerRoman"/>
      <w:lvlText w:val="%3."/>
      <w:lvlJc w:val="right"/>
      <w:pPr>
        <w:tabs>
          <w:tab w:val="num" w:pos="3810"/>
        </w:tabs>
        <w:ind w:left="3810" w:hanging="180"/>
      </w:pPr>
    </w:lvl>
    <w:lvl w:ilvl="3" w:tplc="040A000F" w:tentative="1">
      <w:start w:val="1"/>
      <w:numFmt w:val="decimal"/>
      <w:lvlText w:val="%4."/>
      <w:lvlJc w:val="left"/>
      <w:pPr>
        <w:tabs>
          <w:tab w:val="num" w:pos="4530"/>
        </w:tabs>
        <w:ind w:left="4530" w:hanging="360"/>
      </w:pPr>
    </w:lvl>
    <w:lvl w:ilvl="4" w:tplc="040A0019" w:tentative="1">
      <w:start w:val="1"/>
      <w:numFmt w:val="lowerLetter"/>
      <w:lvlText w:val="%5."/>
      <w:lvlJc w:val="left"/>
      <w:pPr>
        <w:tabs>
          <w:tab w:val="num" w:pos="5250"/>
        </w:tabs>
        <w:ind w:left="5250" w:hanging="360"/>
      </w:pPr>
    </w:lvl>
    <w:lvl w:ilvl="5" w:tplc="040A001B" w:tentative="1">
      <w:start w:val="1"/>
      <w:numFmt w:val="lowerRoman"/>
      <w:lvlText w:val="%6."/>
      <w:lvlJc w:val="right"/>
      <w:pPr>
        <w:tabs>
          <w:tab w:val="num" w:pos="5970"/>
        </w:tabs>
        <w:ind w:left="5970" w:hanging="180"/>
      </w:pPr>
    </w:lvl>
    <w:lvl w:ilvl="6" w:tplc="040A000F" w:tentative="1">
      <w:start w:val="1"/>
      <w:numFmt w:val="decimal"/>
      <w:lvlText w:val="%7."/>
      <w:lvlJc w:val="left"/>
      <w:pPr>
        <w:tabs>
          <w:tab w:val="num" w:pos="6690"/>
        </w:tabs>
        <w:ind w:left="6690" w:hanging="360"/>
      </w:pPr>
    </w:lvl>
    <w:lvl w:ilvl="7" w:tplc="040A0019" w:tentative="1">
      <w:start w:val="1"/>
      <w:numFmt w:val="lowerLetter"/>
      <w:lvlText w:val="%8."/>
      <w:lvlJc w:val="left"/>
      <w:pPr>
        <w:tabs>
          <w:tab w:val="num" w:pos="7410"/>
        </w:tabs>
        <w:ind w:left="7410" w:hanging="360"/>
      </w:pPr>
    </w:lvl>
    <w:lvl w:ilvl="8" w:tplc="040A001B" w:tentative="1">
      <w:start w:val="1"/>
      <w:numFmt w:val="lowerRoman"/>
      <w:lvlText w:val="%9."/>
      <w:lvlJc w:val="right"/>
      <w:pPr>
        <w:tabs>
          <w:tab w:val="num" w:pos="8130"/>
        </w:tabs>
        <w:ind w:left="8130" w:hanging="180"/>
      </w:pPr>
    </w:lvl>
  </w:abstractNum>
  <w:abstractNum w:abstractNumId="11" w15:restartNumberingAfterBreak="0">
    <w:nsid w:val="6DC147D8"/>
    <w:multiLevelType w:val="hybridMultilevel"/>
    <w:tmpl w:val="BBA8AAA0"/>
    <w:lvl w:ilvl="0" w:tplc="2C0A000F">
      <w:start w:val="1"/>
      <w:numFmt w:val="decimal"/>
      <w:lvlText w:val="%1."/>
      <w:lvlJc w:val="left"/>
      <w:pPr>
        <w:ind w:left="3555" w:hanging="360"/>
      </w:pPr>
    </w:lvl>
    <w:lvl w:ilvl="1" w:tplc="2C0A0019" w:tentative="1">
      <w:start w:val="1"/>
      <w:numFmt w:val="lowerLetter"/>
      <w:lvlText w:val="%2."/>
      <w:lvlJc w:val="left"/>
      <w:pPr>
        <w:ind w:left="4275" w:hanging="360"/>
      </w:pPr>
    </w:lvl>
    <w:lvl w:ilvl="2" w:tplc="2C0A001B" w:tentative="1">
      <w:start w:val="1"/>
      <w:numFmt w:val="lowerRoman"/>
      <w:lvlText w:val="%3."/>
      <w:lvlJc w:val="right"/>
      <w:pPr>
        <w:ind w:left="4995" w:hanging="180"/>
      </w:pPr>
    </w:lvl>
    <w:lvl w:ilvl="3" w:tplc="2C0A000F" w:tentative="1">
      <w:start w:val="1"/>
      <w:numFmt w:val="decimal"/>
      <w:lvlText w:val="%4."/>
      <w:lvlJc w:val="left"/>
      <w:pPr>
        <w:ind w:left="5715" w:hanging="360"/>
      </w:pPr>
    </w:lvl>
    <w:lvl w:ilvl="4" w:tplc="2C0A0019" w:tentative="1">
      <w:start w:val="1"/>
      <w:numFmt w:val="lowerLetter"/>
      <w:lvlText w:val="%5."/>
      <w:lvlJc w:val="left"/>
      <w:pPr>
        <w:ind w:left="6435" w:hanging="360"/>
      </w:pPr>
    </w:lvl>
    <w:lvl w:ilvl="5" w:tplc="2C0A001B" w:tentative="1">
      <w:start w:val="1"/>
      <w:numFmt w:val="lowerRoman"/>
      <w:lvlText w:val="%6."/>
      <w:lvlJc w:val="right"/>
      <w:pPr>
        <w:ind w:left="7155" w:hanging="180"/>
      </w:pPr>
    </w:lvl>
    <w:lvl w:ilvl="6" w:tplc="2C0A000F" w:tentative="1">
      <w:start w:val="1"/>
      <w:numFmt w:val="decimal"/>
      <w:lvlText w:val="%7."/>
      <w:lvlJc w:val="left"/>
      <w:pPr>
        <w:ind w:left="7875" w:hanging="360"/>
      </w:pPr>
    </w:lvl>
    <w:lvl w:ilvl="7" w:tplc="2C0A0019" w:tentative="1">
      <w:start w:val="1"/>
      <w:numFmt w:val="lowerLetter"/>
      <w:lvlText w:val="%8."/>
      <w:lvlJc w:val="left"/>
      <w:pPr>
        <w:ind w:left="8595" w:hanging="360"/>
      </w:pPr>
    </w:lvl>
    <w:lvl w:ilvl="8" w:tplc="2C0A001B" w:tentative="1">
      <w:start w:val="1"/>
      <w:numFmt w:val="lowerRoman"/>
      <w:lvlText w:val="%9."/>
      <w:lvlJc w:val="right"/>
      <w:pPr>
        <w:ind w:left="9315" w:hanging="180"/>
      </w:pPr>
    </w:lvl>
  </w:abstractNum>
  <w:abstractNum w:abstractNumId="12" w15:restartNumberingAfterBreak="0">
    <w:nsid w:val="77333E86"/>
    <w:multiLevelType w:val="hybridMultilevel"/>
    <w:tmpl w:val="AC34EE1C"/>
    <w:lvl w:ilvl="0" w:tplc="014E7520">
      <w:start w:val="1"/>
      <w:numFmt w:val="lowerLetter"/>
      <w:lvlText w:val="%1-"/>
      <w:lvlJc w:val="left"/>
      <w:pPr>
        <w:ind w:left="2520" w:hanging="360"/>
      </w:pPr>
      <w:rPr>
        <w:rFonts w:hint="default"/>
      </w:rPr>
    </w:lvl>
    <w:lvl w:ilvl="1" w:tplc="0C0A0019">
      <w:start w:val="1"/>
      <w:numFmt w:val="lowerLetter"/>
      <w:lvlText w:val="%2."/>
      <w:lvlJc w:val="left"/>
      <w:pPr>
        <w:ind w:left="3240" w:hanging="360"/>
      </w:pPr>
    </w:lvl>
    <w:lvl w:ilvl="2" w:tplc="0C0A001B">
      <w:start w:val="1"/>
      <w:numFmt w:val="lowerRoman"/>
      <w:lvlText w:val="%3."/>
      <w:lvlJc w:val="right"/>
      <w:pPr>
        <w:ind w:left="3960" w:hanging="180"/>
      </w:pPr>
    </w:lvl>
    <w:lvl w:ilvl="3" w:tplc="0C0A000F" w:tentative="1">
      <w:start w:val="1"/>
      <w:numFmt w:val="decimal"/>
      <w:lvlText w:val="%4."/>
      <w:lvlJc w:val="left"/>
      <w:pPr>
        <w:ind w:left="4680" w:hanging="360"/>
      </w:pPr>
    </w:lvl>
    <w:lvl w:ilvl="4" w:tplc="0C0A0019" w:tentative="1">
      <w:start w:val="1"/>
      <w:numFmt w:val="lowerLetter"/>
      <w:lvlText w:val="%5."/>
      <w:lvlJc w:val="left"/>
      <w:pPr>
        <w:ind w:left="5400" w:hanging="360"/>
      </w:pPr>
    </w:lvl>
    <w:lvl w:ilvl="5" w:tplc="0C0A001B" w:tentative="1">
      <w:start w:val="1"/>
      <w:numFmt w:val="lowerRoman"/>
      <w:lvlText w:val="%6."/>
      <w:lvlJc w:val="right"/>
      <w:pPr>
        <w:ind w:left="6120" w:hanging="180"/>
      </w:pPr>
    </w:lvl>
    <w:lvl w:ilvl="6" w:tplc="0C0A000F" w:tentative="1">
      <w:start w:val="1"/>
      <w:numFmt w:val="decimal"/>
      <w:lvlText w:val="%7."/>
      <w:lvlJc w:val="left"/>
      <w:pPr>
        <w:ind w:left="6840" w:hanging="360"/>
      </w:pPr>
    </w:lvl>
    <w:lvl w:ilvl="7" w:tplc="0C0A0019" w:tentative="1">
      <w:start w:val="1"/>
      <w:numFmt w:val="lowerLetter"/>
      <w:lvlText w:val="%8."/>
      <w:lvlJc w:val="left"/>
      <w:pPr>
        <w:ind w:left="7560" w:hanging="360"/>
      </w:pPr>
    </w:lvl>
    <w:lvl w:ilvl="8" w:tplc="0C0A001B" w:tentative="1">
      <w:start w:val="1"/>
      <w:numFmt w:val="lowerRoman"/>
      <w:lvlText w:val="%9."/>
      <w:lvlJc w:val="right"/>
      <w:pPr>
        <w:ind w:left="8280" w:hanging="180"/>
      </w:pPr>
    </w:lvl>
  </w:abstractNum>
  <w:abstractNum w:abstractNumId="13" w15:restartNumberingAfterBreak="0">
    <w:nsid w:val="78FE6DEE"/>
    <w:multiLevelType w:val="hybridMultilevel"/>
    <w:tmpl w:val="102CB600"/>
    <w:lvl w:ilvl="0" w:tplc="2C0A0001">
      <w:start w:val="1"/>
      <w:numFmt w:val="bullet"/>
      <w:lvlText w:val=""/>
      <w:lvlJc w:val="left"/>
      <w:pPr>
        <w:ind w:left="780" w:hanging="360"/>
      </w:pPr>
      <w:rPr>
        <w:rFonts w:ascii="Symbol" w:hAnsi="Symbol" w:hint="default"/>
      </w:rPr>
    </w:lvl>
    <w:lvl w:ilvl="1" w:tplc="2C0A0003" w:tentative="1">
      <w:start w:val="1"/>
      <w:numFmt w:val="bullet"/>
      <w:lvlText w:val="o"/>
      <w:lvlJc w:val="left"/>
      <w:pPr>
        <w:ind w:left="1500" w:hanging="360"/>
      </w:pPr>
      <w:rPr>
        <w:rFonts w:ascii="Courier New" w:hAnsi="Courier New" w:cs="Courier New" w:hint="default"/>
      </w:rPr>
    </w:lvl>
    <w:lvl w:ilvl="2" w:tplc="2C0A0005" w:tentative="1">
      <w:start w:val="1"/>
      <w:numFmt w:val="bullet"/>
      <w:lvlText w:val=""/>
      <w:lvlJc w:val="left"/>
      <w:pPr>
        <w:ind w:left="2220" w:hanging="360"/>
      </w:pPr>
      <w:rPr>
        <w:rFonts w:ascii="Wingdings" w:hAnsi="Wingdings" w:hint="default"/>
      </w:rPr>
    </w:lvl>
    <w:lvl w:ilvl="3" w:tplc="2C0A0001" w:tentative="1">
      <w:start w:val="1"/>
      <w:numFmt w:val="bullet"/>
      <w:lvlText w:val=""/>
      <w:lvlJc w:val="left"/>
      <w:pPr>
        <w:ind w:left="2940" w:hanging="360"/>
      </w:pPr>
      <w:rPr>
        <w:rFonts w:ascii="Symbol" w:hAnsi="Symbol" w:hint="default"/>
      </w:rPr>
    </w:lvl>
    <w:lvl w:ilvl="4" w:tplc="2C0A0003" w:tentative="1">
      <w:start w:val="1"/>
      <w:numFmt w:val="bullet"/>
      <w:lvlText w:val="o"/>
      <w:lvlJc w:val="left"/>
      <w:pPr>
        <w:ind w:left="3660" w:hanging="360"/>
      </w:pPr>
      <w:rPr>
        <w:rFonts w:ascii="Courier New" w:hAnsi="Courier New" w:cs="Courier New" w:hint="default"/>
      </w:rPr>
    </w:lvl>
    <w:lvl w:ilvl="5" w:tplc="2C0A0005" w:tentative="1">
      <w:start w:val="1"/>
      <w:numFmt w:val="bullet"/>
      <w:lvlText w:val=""/>
      <w:lvlJc w:val="left"/>
      <w:pPr>
        <w:ind w:left="4380" w:hanging="360"/>
      </w:pPr>
      <w:rPr>
        <w:rFonts w:ascii="Wingdings" w:hAnsi="Wingdings" w:hint="default"/>
      </w:rPr>
    </w:lvl>
    <w:lvl w:ilvl="6" w:tplc="2C0A0001" w:tentative="1">
      <w:start w:val="1"/>
      <w:numFmt w:val="bullet"/>
      <w:lvlText w:val=""/>
      <w:lvlJc w:val="left"/>
      <w:pPr>
        <w:ind w:left="5100" w:hanging="360"/>
      </w:pPr>
      <w:rPr>
        <w:rFonts w:ascii="Symbol" w:hAnsi="Symbol" w:hint="default"/>
      </w:rPr>
    </w:lvl>
    <w:lvl w:ilvl="7" w:tplc="2C0A0003" w:tentative="1">
      <w:start w:val="1"/>
      <w:numFmt w:val="bullet"/>
      <w:lvlText w:val="o"/>
      <w:lvlJc w:val="left"/>
      <w:pPr>
        <w:ind w:left="5820" w:hanging="360"/>
      </w:pPr>
      <w:rPr>
        <w:rFonts w:ascii="Courier New" w:hAnsi="Courier New" w:cs="Courier New" w:hint="default"/>
      </w:rPr>
    </w:lvl>
    <w:lvl w:ilvl="8" w:tplc="2C0A0005" w:tentative="1">
      <w:start w:val="1"/>
      <w:numFmt w:val="bullet"/>
      <w:lvlText w:val=""/>
      <w:lvlJc w:val="left"/>
      <w:pPr>
        <w:ind w:left="6540" w:hanging="360"/>
      </w:pPr>
      <w:rPr>
        <w:rFonts w:ascii="Wingdings" w:hAnsi="Wingdings" w:hint="default"/>
      </w:rPr>
    </w:lvl>
  </w:abstractNum>
  <w:num w:numId="1">
    <w:abstractNumId w:val="10"/>
  </w:num>
  <w:num w:numId="2">
    <w:abstractNumId w:val="9"/>
  </w:num>
  <w:num w:numId="3">
    <w:abstractNumId w:val="5"/>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
  </w:num>
  <w:num w:numId="8">
    <w:abstractNumId w:val="2"/>
  </w:num>
  <w:num w:numId="9">
    <w:abstractNumId w:val="6"/>
  </w:num>
  <w:num w:numId="10">
    <w:abstractNumId w:val="8"/>
  </w:num>
  <w:num w:numId="11">
    <w:abstractNumId w:val="13"/>
  </w:num>
  <w:num w:numId="12">
    <w:abstractNumId w:val="0"/>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7DD"/>
    <w:rsid w:val="0000185A"/>
    <w:rsid w:val="0000482B"/>
    <w:rsid w:val="000063E3"/>
    <w:rsid w:val="00007EFA"/>
    <w:rsid w:val="0001022C"/>
    <w:rsid w:val="00011217"/>
    <w:rsid w:val="00017B23"/>
    <w:rsid w:val="00025940"/>
    <w:rsid w:val="00030324"/>
    <w:rsid w:val="00034ABE"/>
    <w:rsid w:val="00043267"/>
    <w:rsid w:val="0005008E"/>
    <w:rsid w:val="00051323"/>
    <w:rsid w:val="000524B6"/>
    <w:rsid w:val="00052DB1"/>
    <w:rsid w:val="0005374A"/>
    <w:rsid w:val="00056CF5"/>
    <w:rsid w:val="00081921"/>
    <w:rsid w:val="00085888"/>
    <w:rsid w:val="00094BC2"/>
    <w:rsid w:val="000A2FBC"/>
    <w:rsid w:val="000B49F1"/>
    <w:rsid w:val="000B60AF"/>
    <w:rsid w:val="000C13AB"/>
    <w:rsid w:val="000C1EB6"/>
    <w:rsid w:val="000C7632"/>
    <w:rsid w:val="000D6715"/>
    <w:rsid w:val="000D77D6"/>
    <w:rsid w:val="000E4F2C"/>
    <w:rsid w:val="000E5045"/>
    <w:rsid w:val="000F2A9E"/>
    <w:rsid w:val="000F2D41"/>
    <w:rsid w:val="000F75E4"/>
    <w:rsid w:val="0010101C"/>
    <w:rsid w:val="001040C7"/>
    <w:rsid w:val="001051DA"/>
    <w:rsid w:val="00105D9F"/>
    <w:rsid w:val="0011232F"/>
    <w:rsid w:val="00114DA8"/>
    <w:rsid w:val="00115BDA"/>
    <w:rsid w:val="00117245"/>
    <w:rsid w:val="00117719"/>
    <w:rsid w:val="0012035D"/>
    <w:rsid w:val="001313D4"/>
    <w:rsid w:val="00146BA7"/>
    <w:rsid w:val="00152CC1"/>
    <w:rsid w:val="001551EA"/>
    <w:rsid w:val="00157CA2"/>
    <w:rsid w:val="00167FBC"/>
    <w:rsid w:val="001727B8"/>
    <w:rsid w:val="00173571"/>
    <w:rsid w:val="00173725"/>
    <w:rsid w:val="001810DC"/>
    <w:rsid w:val="0018597F"/>
    <w:rsid w:val="00186243"/>
    <w:rsid w:val="001909C3"/>
    <w:rsid w:val="0019165D"/>
    <w:rsid w:val="00195F3A"/>
    <w:rsid w:val="001B1691"/>
    <w:rsid w:val="001B75DA"/>
    <w:rsid w:val="001C1495"/>
    <w:rsid w:val="001C4986"/>
    <w:rsid w:val="001D07DD"/>
    <w:rsid w:val="001D5E7B"/>
    <w:rsid w:val="001E4D86"/>
    <w:rsid w:val="001F7991"/>
    <w:rsid w:val="00200161"/>
    <w:rsid w:val="00204536"/>
    <w:rsid w:val="00204603"/>
    <w:rsid w:val="00211C44"/>
    <w:rsid w:val="00212EA4"/>
    <w:rsid w:val="00214021"/>
    <w:rsid w:val="0021687E"/>
    <w:rsid w:val="00224D5E"/>
    <w:rsid w:val="002302F4"/>
    <w:rsid w:val="002354B0"/>
    <w:rsid w:val="00246C67"/>
    <w:rsid w:val="00247C30"/>
    <w:rsid w:val="00255679"/>
    <w:rsid w:val="00265C0F"/>
    <w:rsid w:val="00265C91"/>
    <w:rsid w:val="00272959"/>
    <w:rsid w:val="00280286"/>
    <w:rsid w:val="00280673"/>
    <w:rsid w:val="00283414"/>
    <w:rsid w:val="00293B1F"/>
    <w:rsid w:val="002947EB"/>
    <w:rsid w:val="00294C89"/>
    <w:rsid w:val="0029529F"/>
    <w:rsid w:val="00296BF8"/>
    <w:rsid w:val="002A22BC"/>
    <w:rsid w:val="002A515F"/>
    <w:rsid w:val="002A6CAF"/>
    <w:rsid w:val="002B0155"/>
    <w:rsid w:val="002B45B5"/>
    <w:rsid w:val="002B5271"/>
    <w:rsid w:val="002D1C6F"/>
    <w:rsid w:val="002E136C"/>
    <w:rsid w:val="002E370F"/>
    <w:rsid w:val="002E3FC5"/>
    <w:rsid w:val="002E5057"/>
    <w:rsid w:val="002E6428"/>
    <w:rsid w:val="002E7208"/>
    <w:rsid w:val="002F0F6C"/>
    <w:rsid w:val="00302619"/>
    <w:rsid w:val="00303589"/>
    <w:rsid w:val="00303E71"/>
    <w:rsid w:val="0031005A"/>
    <w:rsid w:val="00310EA4"/>
    <w:rsid w:val="00322473"/>
    <w:rsid w:val="00327A0A"/>
    <w:rsid w:val="0033153A"/>
    <w:rsid w:val="00333E76"/>
    <w:rsid w:val="0033552F"/>
    <w:rsid w:val="00340C39"/>
    <w:rsid w:val="003418F3"/>
    <w:rsid w:val="00341B93"/>
    <w:rsid w:val="0035024B"/>
    <w:rsid w:val="00351D17"/>
    <w:rsid w:val="00372887"/>
    <w:rsid w:val="0037452A"/>
    <w:rsid w:val="003775D0"/>
    <w:rsid w:val="00383A0B"/>
    <w:rsid w:val="00383C87"/>
    <w:rsid w:val="00394365"/>
    <w:rsid w:val="003A03F3"/>
    <w:rsid w:val="003A3C57"/>
    <w:rsid w:val="003B221A"/>
    <w:rsid w:val="003B26BB"/>
    <w:rsid w:val="003B3449"/>
    <w:rsid w:val="003B4878"/>
    <w:rsid w:val="003B53C2"/>
    <w:rsid w:val="003C56A0"/>
    <w:rsid w:val="003C5CE0"/>
    <w:rsid w:val="003D4442"/>
    <w:rsid w:val="003D5508"/>
    <w:rsid w:val="003F24B4"/>
    <w:rsid w:val="003F565B"/>
    <w:rsid w:val="003F738B"/>
    <w:rsid w:val="0040586F"/>
    <w:rsid w:val="00406CF5"/>
    <w:rsid w:val="00422601"/>
    <w:rsid w:val="00424575"/>
    <w:rsid w:val="00436155"/>
    <w:rsid w:val="00452610"/>
    <w:rsid w:val="00452CBA"/>
    <w:rsid w:val="00452E0D"/>
    <w:rsid w:val="004550B6"/>
    <w:rsid w:val="00464A53"/>
    <w:rsid w:val="004669DE"/>
    <w:rsid w:val="00472664"/>
    <w:rsid w:val="0047534A"/>
    <w:rsid w:val="00476AF8"/>
    <w:rsid w:val="004937CA"/>
    <w:rsid w:val="004A3084"/>
    <w:rsid w:val="004A4F63"/>
    <w:rsid w:val="004C3E13"/>
    <w:rsid w:val="004D0080"/>
    <w:rsid w:val="004E0EBB"/>
    <w:rsid w:val="004E308B"/>
    <w:rsid w:val="004F31E5"/>
    <w:rsid w:val="004F4801"/>
    <w:rsid w:val="00502C6E"/>
    <w:rsid w:val="005068DA"/>
    <w:rsid w:val="005151D8"/>
    <w:rsid w:val="005158D5"/>
    <w:rsid w:val="0052447B"/>
    <w:rsid w:val="005374CD"/>
    <w:rsid w:val="0053765D"/>
    <w:rsid w:val="00540EF7"/>
    <w:rsid w:val="005424BE"/>
    <w:rsid w:val="00543137"/>
    <w:rsid w:val="00544BA9"/>
    <w:rsid w:val="00546177"/>
    <w:rsid w:val="00546B8E"/>
    <w:rsid w:val="005519F8"/>
    <w:rsid w:val="00553B29"/>
    <w:rsid w:val="00555E95"/>
    <w:rsid w:val="00557AE2"/>
    <w:rsid w:val="00560012"/>
    <w:rsid w:val="005638EF"/>
    <w:rsid w:val="00571BB8"/>
    <w:rsid w:val="0057533F"/>
    <w:rsid w:val="00584AC2"/>
    <w:rsid w:val="00590B53"/>
    <w:rsid w:val="005917EB"/>
    <w:rsid w:val="005A2E27"/>
    <w:rsid w:val="005B0BCC"/>
    <w:rsid w:val="005B4748"/>
    <w:rsid w:val="005B4D6C"/>
    <w:rsid w:val="005C6AD0"/>
    <w:rsid w:val="005D3B25"/>
    <w:rsid w:val="005E36F6"/>
    <w:rsid w:val="005E4855"/>
    <w:rsid w:val="005E6E67"/>
    <w:rsid w:val="005F2578"/>
    <w:rsid w:val="00600005"/>
    <w:rsid w:val="006040EB"/>
    <w:rsid w:val="00604939"/>
    <w:rsid w:val="00624874"/>
    <w:rsid w:val="0063086F"/>
    <w:rsid w:val="006327C4"/>
    <w:rsid w:val="00632958"/>
    <w:rsid w:val="00634A49"/>
    <w:rsid w:val="00635868"/>
    <w:rsid w:val="00640E2D"/>
    <w:rsid w:val="00641F2E"/>
    <w:rsid w:val="006443BB"/>
    <w:rsid w:val="006546EA"/>
    <w:rsid w:val="00655C15"/>
    <w:rsid w:val="006637C3"/>
    <w:rsid w:val="00664901"/>
    <w:rsid w:val="006758CD"/>
    <w:rsid w:val="00676C54"/>
    <w:rsid w:val="00677B8A"/>
    <w:rsid w:val="00682FB5"/>
    <w:rsid w:val="00687F7B"/>
    <w:rsid w:val="00695CD0"/>
    <w:rsid w:val="006966C0"/>
    <w:rsid w:val="006A0340"/>
    <w:rsid w:val="006A79DB"/>
    <w:rsid w:val="006D4B83"/>
    <w:rsid w:val="006D4FD9"/>
    <w:rsid w:val="006E6851"/>
    <w:rsid w:val="006F547B"/>
    <w:rsid w:val="00712CFB"/>
    <w:rsid w:val="0071636C"/>
    <w:rsid w:val="00723BD1"/>
    <w:rsid w:val="00725067"/>
    <w:rsid w:val="00730F73"/>
    <w:rsid w:val="0073129A"/>
    <w:rsid w:val="00736243"/>
    <w:rsid w:val="007377CA"/>
    <w:rsid w:val="00741C8B"/>
    <w:rsid w:val="00750C31"/>
    <w:rsid w:val="00762056"/>
    <w:rsid w:val="00773040"/>
    <w:rsid w:val="007756B1"/>
    <w:rsid w:val="0078137E"/>
    <w:rsid w:val="0078660D"/>
    <w:rsid w:val="00796BBA"/>
    <w:rsid w:val="007A3578"/>
    <w:rsid w:val="007C1ABE"/>
    <w:rsid w:val="007D3401"/>
    <w:rsid w:val="007D72C4"/>
    <w:rsid w:val="007E3C9A"/>
    <w:rsid w:val="007E4669"/>
    <w:rsid w:val="007E5E4C"/>
    <w:rsid w:val="007F36CF"/>
    <w:rsid w:val="007F6240"/>
    <w:rsid w:val="00806C00"/>
    <w:rsid w:val="00807930"/>
    <w:rsid w:val="0081080F"/>
    <w:rsid w:val="00815EF1"/>
    <w:rsid w:val="00824F19"/>
    <w:rsid w:val="00826F11"/>
    <w:rsid w:val="0085704B"/>
    <w:rsid w:val="00862F77"/>
    <w:rsid w:val="0086701E"/>
    <w:rsid w:val="008703AC"/>
    <w:rsid w:val="00876F70"/>
    <w:rsid w:val="008837F6"/>
    <w:rsid w:val="008871B2"/>
    <w:rsid w:val="00896D08"/>
    <w:rsid w:val="008A116E"/>
    <w:rsid w:val="008A1FAD"/>
    <w:rsid w:val="008A41EE"/>
    <w:rsid w:val="008A6164"/>
    <w:rsid w:val="008B0420"/>
    <w:rsid w:val="008B2808"/>
    <w:rsid w:val="008C257C"/>
    <w:rsid w:val="008C32E6"/>
    <w:rsid w:val="008C4800"/>
    <w:rsid w:val="008C5CE2"/>
    <w:rsid w:val="008C7529"/>
    <w:rsid w:val="008D1938"/>
    <w:rsid w:val="008D2EA1"/>
    <w:rsid w:val="008D3F1B"/>
    <w:rsid w:val="008D4796"/>
    <w:rsid w:val="008D4B4C"/>
    <w:rsid w:val="008E0F7F"/>
    <w:rsid w:val="008E3288"/>
    <w:rsid w:val="00900961"/>
    <w:rsid w:val="00904368"/>
    <w:rsid w:val="00904AC6"/>
    <w:rsid w:val="00905549"/>
    <w:rsid w:val="00907A3B"/>
    <w:rsid w:val="00912636"/>
    <w:rsid w:val="00912B20"/>
    <w:rsid w:val="00921298"/>
    <w:rsid w:val="009215CC"/>
    <w:rsid w:val="00923BFA"/>
    <w:rsid w:val="00930010"/>
    <w:rsid w:val="00931663"/>
    <w:rsid w:val="009339AE"/>
    <w:rsid w:val="009403D8"/>
    <w:rsid w:val="00942D83"/>
    <w:rsid w:val="00944311"/>
    <w:rsid w:val="0094441E"/>
    <w:rsid w:val="00944961"/>
    <w:rsid w:val="009473A8"/>
    <w:rsid w:val="00950635"/>
    <w:rsid w:val="00952D85"/>
    <w:rsid w:val="00954816"/>
    <w:rsid w:val="00955179"/>
    <w:rsid w:val="00961664"/>
    <w:rsid w:val="009635FB"/>
    <w:rsid w:val="00970C96"/>
    <w:rsid w:val="009820F0"/>
    <w:rsid w:val="00982138"/>
    <w:rsid w:val="00983E73"/>
    <w:rsid w:val="0099199B"/>
    <w:rsid w:val="009932FC"/>
    <w:rsid w:val="009976B2"/>
    <w:rsid w:val="009A2530"/>
    <w:rsid w:val="009A5C64"/>
    <w:rsid w:val="009B378B"/>
    <w:rsid w:val="009B48E6"/>
    <w:rsid w:val="009B7326"/>
    <w:rsid w:val="009B7BB0"/>
    <w:rsid w:val="009C0FFD"/>
    <w:rsid w:val="009D04C3"/>
    <w:rsid w:val="009F0CC1"/>
    <w:rsid w:val="009F3374"/>
    <w:rsid w:val="009F4172"/>
    <w:rsid w:val="009F4BB4"/>
    <w:rsid w:val="009F72F5"/>
    <w:rsid w:val="009F7591"/>
    <w:rsid w:val="009F75C4"/>
    <w:rsid w:val="00A010A4"/>
    <w:rsid w:val="00A05FC0"/>
    <w:rsid w:val="00A07B9B"/>
    <w:rsid w:val="00A10316"/>
    <w:rsid w:val="00A12946"/>
    <w:rsid w:val="00A217D0"/>
    <w:rsid w:val="00A31A11"/>
    <w:rsid w:val="00A3274D"/>
    <w:rsid w:val="00A337EF"/>
    <w:rsid w:val="00A40583"/>
    <w:rsid w:val="00A4185F"/>
    <w:rsid w:val="00A42DD2"/>
    <w:rsid w:val="00A46F79"/>
    <w:rsid w:val="00A47821"/>
    <w:rsid w:val="00A52293"/>
    <w:rsid w:val="00A57C37"/>
    <w:rsid w:val="00A72C02"/>
    <w:rsid w:val="00A74460"/>
    <w:rsid w:val="00A757E7"/>
    <w:rsid w:val="00A80D17"/>
    <w:rsid w:val="00A8466F"/>
    <w:rsid w:val="00A8724B"/>
    <w:rsid w:val="00A872EC"/>
    <w:rsid w:val="00A94D3B"/>
    <w:rsid w:val="00A9686A"/>
    <w:rsid w:val="00AA2B56"/>
    <w:rsid w:val="00AA6189"/>
    <w:rsid w:val="00AA7AB4"/>
    <w:rsid w:val="00AC3C22"/>
    <w:rsid w:val="00AC4517"/>
    <w:rsid w:val="00AC58D9"/>
    <w:rsid w:val="00AD7A8C"/>
    <w:rsid w:val="00AD7CCE"/>
    <w:rsid w:val="00AE1F4F"/>
    <w:rsid w:val="00AE63DD"/>
    <w:rsid w:val="00AE6923"/>
    <w:rsid w:val="00AF22EF"/>
    <w:rsid w:val="00AF5B64"/>
    <w:rsid w:val="00AF793E"/>
    <w:rsid w:val="00B135C1"/>
    <w:rsid w:val="00B176F2"/>
    <w:rsid w:val="00B27A94"/>
    <w:rsid w:val="00B334FC"/>
    <w:rsid w:val="00B352B1"/>
    <w:rsid w:val="00B504F0"/>
    <w:rsid w:val="00B50BC8"/>
    <w:rsid w:val="00B54C28"/>
    <w:rsid w:val="00B67457"/>
    <w:rsid w:val="00B74AAC"/>
    <w:rsid w:val="00B86CD1"/>
    <w:rsid w:val="00B870B6"/>
    <w:rsid w:val="00BA2A41"/>
    <w:rsid w:val="00BA496F"/>
    <w:rsid w:val="00BB2D2F"/>
    <w:rsid w:val="00BB2F73"/>
    <w:rsid w:val="00BB7757"/>
    <w:rsid w:val="00BC1105"/>
    <w:rsid w:val="00BE4671"/>
    <w:rsid w:val="00BF13D7"/>
    <w:rsid w:val="00BF6523"/>
    <w:rsid w:val="00C02403"/>
    <w:rsid w:val="00C035EF"/>
    <w:rsid w:val="00C04B61"/>
    <w:rsid w:val="00C069C9"/>
    <w:rsid w:val="00C07C51"/>
    <w:rsid w:val="00C13AC9"/>
    <w:rsid w:val="00C149AE"/>
    <w:rsid w:val="00C17592"/>
    <w:rsid w:val="00C21BB6"/>
    <w:rsid w:val="00C224C3"/>
    <w:rsid w:val="00C26F46"/>
    <w:rsid w:val="00C301F1"/>
    <w:rsid w:val="00C33489"/>
    <w:rsid w:val="00C341FC"/>
    <w:rsid w:val="00C37897"/>
    <w:rsid w:val="00C40534"/>
    <w:rsid w:val="00C40E86"/>
    <w:rsid w:val="00C46068"/>
    <w:rsid w:val="00C6604E"/>
    <w:rsid w:val="00C87160"/>
    <w:rsid w:val="00C90B6F"/>
    <w:rsid w:val="00CA12AD"/>
    <w:rsid w:val="00CA36AC"/>
    <w:rsid w:val="00CA5E2B"/>
    <w:rsid w:val="00CA72EF"/>
    <w:rsid w:val="00CC0A24"/>
    <w:rsid w:val="00CC1722"/>
    <w:rsid w:val="00CD327D"/>
    <w:rsid w:val="00CD736B"/>
    <w:rsid w:val="00CE252A"/>
    <w:rsid w:val="00CE2B45"/>
    <w:rsid w:val="00CE748A"/>
    <w:rsid w:val="00CE75EA"/>
    <w:rsid w:val="00CE7E61"/>
    <w:rsid w:val="00CF609B"/>
    <w:rsid w:val="00D111E7"/>
    <w:rsid w:val="00D1125F"/>
    <w:rsid w:val="00D15D23"/>
    <w:rsid w:val="00D202A0"/>
    <w:rsid w:val="00D20D75"/>
    <w:rsid w:val="00D45157"/>
    <w:rsid w:val="00D47273"/>
    <w:rsid w:val="00D47B35"/>
    <w:rsid w:val="00D545C1"/>
    <w:rsid w:val="00D5618B"/>
    <w:rsid w:val="00D57CC9"/>
    <w:rsid w:val="00D62504"/>
    <w:rsid w:val="00D631EA"/>
    <w:rsid w:val="00D67686"/>
    <w:rsid w:val="00D67EDF"/>
    <w:rsid w:val="00D774B8"/>
    <w:rsid w:val="00D86086"/>
    <w:rsid w:val="00D90371"/>
    <w:rsid w:val="00DA362E"/>
    <w:rsid w:val="00DA6C5C"/>
    <w:rsid w:val="00DB19CF"/>
    <w:rsid w:val="00DC0C89"/>
    <w:rsid w:val="00DC5BE6"/>
    <w:rsid w:val="00DD1EF9"/>
    <w:rsid w:val="00DE0ACC"/>
    <w:rsid w:val="00DE2245"/>
    <w:rsid w:val="00DF1974"/>
    <w:rsid w:val="00DF4FD4"/>
    <w:rsid w:val="00E030C2"/>
    <w:rsid w:val="00E06253"/>
    <w:rsid w:val="00E14289"/>
    <w:rsid w:val="00E21169"/>
    <w:rsid w:val="00E23083"/>
    <w:rsid w:val="00E34F86"/>
    <w:rsid w:val="00E359C9"/>
    <w:rsid w:val="00E436BA"/>
    <w:rsid w:val="00E513F7"/>
    <w:rsid w:val="00E67EDD"/>
    <w:rsid w:val="00E74369"/>
    <w:rsid w:val="00E770C1"/>
    <w:rsid w:val="00E80FE6"/>
    <w:rsid w:val="00E81472"/>
    <w:rsid w:val="00E84F82"/>
    <w:rsid w:val="00E92721"/>
    <w:rsid w:val="00E974B9"/>
    <w:rsid w:val="00EA1B54"/>
    <w:rsid w:val="00EA31CF"/>
    <w:rsid w:val="00EC1878"/>
    <w:rsid w:val="00ED587A"/>
    <w:rsid w:val="00ED7542"/>
    <w:rsid w:val="00EE274D"/>
    <w:rsid w:val="00EE570A"/>
    <w:rsid w:val="00EE6023"/>
    <w:rsid w:val="00EF0900"/>
    <w:rsid w:val="00F04EF6"/>
    <w:rsid w:val="00F07FA6"/>
    <w:rsid w:val="00F1485A"/>
    <w:rsid w:val="00F331BE"/>
    <w:rsid w:val="00F375D5"/>
    <w:rsid w:val="00F415E5"/>
    <w:rsid w:val="00F4245D"/>
    <w:rsid w:val="00F55365"/>
    <w:rsid w:val="00F55564"/>
    <w:rsid w:val="00F558C9"/>
    <w:rsid w:val="00F62A95"/>
    <w:rsid w:val="00F631E2"/>
    <w:rsid w:val="00F64DAA"/>
    <w:rsid w:val="00F65E84"/>
    <w:rsid w:val="00F7049E"/>
    <w:rsid w:val="00F757BC"/>
    <w:rsid w:val="00F77195"/>
    <w:rsid w:val="00F871B7"/>
    <w:rsid w:val="00FA011A"/>
    <w:rsid w:val="00FA1F4C"/>
    <w:rsid w:val="00FB20B2"/>
    <w:rsid w:val="00FB5CBF"/>
    <w:rsid w:val="00FB7173"/>
    <w:rsid w:val="00FC07C1"/>
    <w:rsid w:val="00FC1FF5"/>
    <w:rsid w:val="00FC537B"/>
    <w:rsid w:val="00FC5870"/>
    <w:rsid w:val="00FD22D0"/>
    <w:rsid w:val="00FD2DED"/>
    <w:rsid w:val="00FD6C74"/>
    <w:rsid w:val="00FE20BA"/>
    <w:rsid w:val="00FE2ACD"/>
    <w:rsid w:val="00FE5E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737CF1E9-8478-41F5-9F51-FAE21C6D6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70F"/>
    <w:rPr>
      <w:rFonts w:ascii="Arial" w:eastAsia="Times New Roman" w:hAnsi="Arial" w:cs="Arial"/>
      <w:sz w:val="16"/>
      <w:szCs w:val="16"/>
    </w:rPr>
  </w:style>
  <w:style w:type="paragraph" w:styleId="Ttulo4">
    <w:name w:val="heading 4"/>
    <w:basedOn w:val="Normal"/>
    <w:next w:val="Normal"/>
    <w:link w:val="Ttulo4Car"/>
    <w:qFormat/>
    <w:rsid w:val="00394365"/>
    <w:pPr>
      <w:keepNext/>
      <w:outlineLvl w:val="3"/>
    </w:pPr>
    <w:rPr>
      <w:rFonts w:ascii="Times New Roman" w:hAnsi="Times New Roman" w:cs="Times New Roman"/>
      <w:b/>
      <w:bCs/>
      <w:i/>
      <w:iCs/>
      <w:sz w:val="20"/>
      <w:szCs w:val="20"/>
      <w:lang w:val="es-ES_tradnl"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D07DD"/>
    <w:pPr>
      <w:tabs>
        <w:tab w:val="center" w:pos="4252"/>
        <w:tab w:val="right" w:pos="8504"/>
      </w:tabs>
    </w:pPr>
    <w:rPr>
      <w:rFonts w:cs="Times New Roman"/>
      <w:lang w:val="x-none" w:eastAsia="x-none"/>
    </w:rPr>
  </w:style>
  <w:style w:type="paragraph" w:styleId="Textoindependiente">
    <w:name w:val="Body Text"/>
    <w:basedOn w:val="Normal"/>
    <w:rsid w:val="001D07DD"/>
    <w:rPr>
      <w:b/>
      <w:bCs/>
      <w:i/>
      <w:iCs/>
      <w:color w:val="339966"/>
      <w:szCs w:val="20"/>
      <w:lang w:val="es-ES_tradnl"/>
    </w:rPr>
  </w:style>
  <w:style w:type="paragraph" w:styleId="Piedepgina">
    <w:name w:val="footer"/>
    <w:basedOn w:val="Normal"/>
    <w:link w:val="PiedepginaCar"/>
    <w:rsid w:val="0000482B"/>
    <w:pPr>
      <w:tabs>
        <w:tab w:val="center" w:pos="4252"/>
        <w:tab w:val="right" w:pos="8504"/>
      </w:tabs>
    </w:pPr>
    <w:rPr>
      <w:rFonts w:cs="Times New Roman"/>
      <w:lang w:val="x-none" w:eastAsia="x-none"/>
    </w:rPr>
  </w:style>
  <w:style w:type="character" w:customStyle="1" w:styleId="PiedepginaCar">
    <w:name w:val="Pie de página Car"/>
    <w:link w:val="Piedepgina"/>
    <w:rsid w:val="0000482B"/>
    <w:rPr>
      <w:rFonts w:ascii="Arial" w:eastAsia="Times New Roman" w:hAnsi="Arial" w:cs="Arial"/>
      <w:sz w:val="16"/>
      <w:szCs w:val="16"/>
    </w:rPr>
  </w:style>
  <w:style w:type="character" w:customStyle="1" w:styleId="EncabezadoCar">
    <w:name w:val="Encabezado Car"/>
    <w:link w:val="Encabezado"/>
    <w:uiPriority w:val="99"/>
    <w:rsid w:val="0000482B"/>
    <w:rPr>
      <w:rFonts w:ascii="Arial" w:eastAsia="Times New Roman" w:hAnsi="Arial" w:cs="Arial"/>
      <w:sz w:val="16"/>
      <w:szCs w:val="16"/>
    </w:rPr>
  </w:style>
  <w:style w:type="paragraph" w:styleId="Textodeglobo">
    <w:name w:val="Balloon Text"/>
    <w:basedOn w:val="Normal"/>
    <w:link w:val="TextodegloboCar"/>
    <w:rsid w:val="0000482B"/>
    <w:rPr>
      <w:rFonts w:ascii="Tahoma" w:hAnsi="Tahoma" w:cs="Times New Roman"/>
      <w:lang w:val="x-none" w:eastAsia="x-none"/>
    </w:rPr>
  </w:style>
  <w:style w:type="character" w:customStyle="1" w:styleId="TextodegloboCar">
    <w:name w:val="Texto de globo Car"/>
    <w:link w:val="Textodeglobo"/>
    <w:rsid w:val="0000482B"/>
    <w:rPr>
      <w:rFonts w:ascii="Tahoma" w:eastAsia="Times New Roman" w:hAnsi="Tahoma" w:cs="Tahoma"/>
      <w:sz w:val="16"/>
      <w:szCs w:val="16"/>
    </w:rPr>
  </w:style>
  <w:style w:type="character" w:customStyle="1" w:styleId="Ttulo4Car">
    <w:name w:val="Título 4 Car"/>
    <w:link w:val="Ttulo4"/>
    <w:rsid w:val="00394365"/>
    <w:rPr>
      <w:rFonts w:eastAsia="Times New Roman"/>
      <w:b/>
      <w:bCs/>
      <w:i/>
      <w:iCs/>
      <w:snapToGrid/>
      <w:lang w:val="es-ES_tradnl"/>
    </w:rPr>
  </w:style>
  <w:style w:type="paragraph" w:styleId="NormalWeb">
    <w:name w:val="Normal (Web)"/>
    <w:basedOn w:val="Normal"/>
    <w:uiPriority w:val="99"/>
    <w:unhideWhenUsed/>
    <w:rsid w:val="001313D4"/>
    <w:pPr>
      <w:spacing w:before="100" w:beforeAutospacing="1" w:after="100" w:afterAutospacing="1"/>
    </w:pPr>
    <w:rPr>
      <w:rFonts w:ascii="Times New Roman" w:hAnsi="Times New Roman" w:cs="Times New Roman"/>
      <w:sz w:val="24"/>
      <w:szCs w:val="24"/>
    </w:rPr>
  </w:style>
  <w:style w:type="character" w:styleId="Textoennegrita">
    <w:name w:val="Strong"/>
    <w:uiPriority w:val="22"/>
    <w:qFormat/>
    <w:rsid w:val="001313D4"/>
    <w:rPr>
      <w:b/>
      <w:bCs/>
    </w:rPr>
  </w:style>
  <w:style w:type="paragraph" w:customStyle="1" w:styleId="wp-caption-text">
    <w:name w:val="wp-caption-text"/>
    <w:basedOn w:val="Normal"/>
    <w:rsid w:val="001313D4"/>
    <w:pPr>
      <w:spacing w:before="100" w:beforeAutospacing="1" w:after="100" w:afterAutospacing="1"/>
    </w:pPr>
    <w:rPr>
      <w:rFonts w:ascii="Times New Roman" w:hAnsi="Times New Roman" w:cs="Times New Roman"/>
      <w:sz w:val="24"/>
      <w:szCs w:val="24"/>
    </w:rPr>
  </w:style>
  <w:style w:type="paragraph" w:styleId="Textoindependiente2">
    <w:name w:val="Body Text 2"/>
    <w:basedOn w:val="Normal"/>
    <w:link w:val="Textoindependiente2Car"/>
    <w:rsid w:val="006637C3"/>
    <w:pPr>
      <w:spacing w:after="120" w:line="480" w:lineRule="auto"/>
    </w:pPr>
    <w:rPr>
      <w:rFonts w:cs="Times New Roman"/>
    </w:rPr>
  </w:style>
  <w:style w:type="character" w:customStyle="1" w:styleId="Textoindependiente2Car">
    <w:name w:val="Texto independiente 2 Car"/>
    <w:link w:val="Textoindependiente2"/>
    <w:rsid w:val="006637C3"/>
    <w:rPr>
      <w:rFonts w:ascii="Arial" w:eastAsia="Times New Roman" w:hAnsi="Arial" w:cs="Arial"/>
      <w:sz w:val="16"/>
      <w:szCs w:val="16"/>
      <w:lang w:val="es-ES" w:eastAsia="es-ES"/>
    </w:rPr>
  </w:style>
  <w:style w:type="paragraph" w:styleId="Prrafodelista">
    <w:name w:val="List Paragraph"/>
    <w:basedOn w:val="Normal"/>
    <w:uiPriority w:val="34"/>
    <w:qFormat/>
    <w:rsid w:val="0053765D"/>
    <w:pPr>
      <w:ind w:left="708"/>
    </w:pPr>
    <w:rPr>
      <w:rFonts w:cs="Times New Roman"/>
      <w:sz w:val="22"/>
      <w:szCs w:val="24"/>
    </w:rPr>
  </w:style>
  <w:style w:type="paragraph" w:styleId="Sinespaciado">
    <w:name w:val="No Spacing"/>
    <w:uiPriority w:val="1"/>
    <w:qFormat/>
    <w:rsid w:val="001F7991"/>
    <w:rPr>
      <w:rFonts w:ascii="Calibri" w:eastAsia="Calibri" w:hAnsi="Calibri"/>
      <w:sz w:val="22"/>
      <w:szCs w:val="22"/>
      <w:lang w:val="es-AR" w:eastAsia="en-US"/>
    </w:rPr>
  </w:style>
  <w:style w:type="table" w:styleId="Tablaconcuadrcula">
    <w:name w:val="Table Grid"/>
    <w:basedOn w:val="Tablanormal"/>
    <w:uiPriority w:val="59"/>
    <w:rsid w:val="005158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2293"/>
    <w:pPr>
      <w:autoSpaceDE w:val="0"/>
      <w:autoSpaceDN w:val="0"/>
      <w:adjustRightInd w:val="0"/>
    </w:pPr>
    <w:rPr>
      <w:rFonts w:ascii="Arial" w:hAnsi="Arial" w:cs="Arial"/>
      <w:color w:val="000000"/>
      <w:sz w:val="24"/>
      <w:szCs w:val="24"/>
    </w:rPr>
  </w:style>
  <w:style w:type="character" w:customStyle="1" w:styleId="TextoindependienteCar">
    <w:name w:val="Texto independiente Car"/>
    <w:basedOn w:val="Fuentedeprrafopredeter"/>
    <w:link w:val="Textoindependiente1"/>
    <w:uiPriority w:val="99"/>
    <w:semiHidden/>
    <w:rsid w:val="00BF6523"/>
    <w:rPr>
      <w:rFonts w:ascii="Arial" w:eastAsia="Times New Roman" w:hAnsi="Arial" w:cs="Arial"/>
      <w:sz w:val="16"/>
      <w:szCs w:val="16"/>
    </w:rPr>
  </w:style>
  <w:style w:type="paragraph" w:customStyle="1" w:styleId="Textoindependiente1">
    <w:name w:val="Texto independiente1"/>
    <w:basedOn w:val="Normal"/>
    <w:next w:val="Textoindependiente"/>
    <w:link w:val="TextoindependienteCar"/>
    <w:uiPriority w:val="99"/>
    <w:semiHidden/>
    <w:unhideWhenUsed/>
    <w:rsid w:val="00BF6523"/>
    <w:pPr>
      <w:spacing w:after="12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0853">
      <w:bodyDiv w:val="1"/>
      <w:marLeft w:val="0"/>
      <w:marRight w:val="0"/>
      <w:marTop w:val="0"/>
      <w:marBottom w:val="0"/>
      <w:divBdr>
        <w:top w:val="none" w:sz="0" w:space="0" w:color="auto"/>
        <w:left w:val="none" w:sz="0" w:space="0" w:color="auto"/>
        <w:bottom w:val="none" w:sz="0" w:space="0" w:color="auto"/>
        <w:right w:val="none" w:sz="0" w:space="0" w:color="auto"/>
      </w:divBdr>
    </w:div>
    <w:div w:id="232660219">
      <w:bodyDiv w:val="1"/>
      <w:marLeft w:val="0"/>
      <w:marRight w:val="0"/>
      <w:marTop w:val="0"/>
      <w:marBottom w:val="0"/>
      <w:divBdr>
        <w:top w:val="none" w:sz="0" w:space="0" w:color="auto"/>
        <w:left w:val="none" w:sz="0" w:space="0" w:color="auto"/>
        <w:bottom w:val="none" w:sz="0" w:space="0" w:color="auto"/>
        <w:right w:val="none" w:sz="0" w:space="0" w:color="auto"/>
      </w:divBdr>
    </w:div>
    <w:div w:id="395712394">
      <w:bodyDiv w:val="1"/>
      <w:marLeft w:val="0"/>
      <w:marRight w:val="0"/>
      <w:marTop w:val="0"/>
      <w:marBottom w:val="0"/>
      <w:divBdr>
        <w:top w:val="none" w:sz="0" w:space="0" w:color="auto"/>
        <w:left w:val="none" w:sz="0" w:space="0" w:color="auto"/>
        <w:bottom w:val="none" w:sz="0" w:space="0" w:color="auto"/>
        <w:right w:val="none" w:sz="0" w:space="0" w:color="auto"/>
      </w:divBdr>
    </w:div>
    <w:div w:id="459962731">
      <w:bodyDiv w:val="1"/>
      <w:marLeft w:val="0"/>
      <w:marRight w:val="0"/>
      <w:marTop w:val="0"/>
      <w:marBottom w:val="0"/>
      <w:divBdr>
        <w:top w:val="none" w:sz="0" w:space="0" w:color="auto"/>
        <w:left w:val="none" w:sz="0" w:space="0" w:color="auto"/>
        <w:bottom w:val="none" w:sz="0" w:space="0" w:color="auto"/>
        <w:right w:val="none" w:sz="0" w:space="0" w:color="auto"/>
      </w:divBdr>
    </w:div>
    <w:div w:id="494348050">
      <w:bodyDiv w:val="1"/>
      <w:marLeft w:val="0"/>
      <w:marRight w:val="0"/>
      <w:marTop w:val="0"/>
      <w:marBottom w:val="0"/>
      <w:divBdr>
        <w:top w:val="none" w:sz="0" w:space="0" w:color="auto"/>
        <w:left w:val="none" w:sz="0" w:space="0" w:color="auto"/>
        <w:bottom w:val="none" w:sz="0" w:space="0" w:color="auto"/>
        <w:right w:val="none" w:sz="0" w:space="0" w:color="auto"/>
      </w:divBdr>
    </w:div>
    <w:div w:id="522477490">
      <w:bodyDiv w:val="1"/>
      <w:marLeft w:val="0"/>
      <w:marRight w:val="0"/>
      <w:marTop w:val="0"/>
      <w:marBottom w:val="0"/>
      <w:divBdr>
        <w:top w:val="none" w:sz="0" w:space="0" w:color="auto"/>
        <w:left w:val="none" w:sz="0" w:space="0" w:color="auto"/>
        <w:bottom w:val="none" w:sz="0" w:space="0" w:color="auto"/>
        <w:right w:val="none" w:sz="0" w:space="0" w:color="auto"/>
      </w:divBdr>
    </w:div>
    <w:div w:id="640310071">
      <w:bodyDiv w:val="1"/>
      <w:marLeft w:val="0"/>
      <w:marRight w:val="0"/>
      <w:marTop w:val="0"/>
      <w:marBottom w:val="0"/>
      <w:divBdr>
        <w:top w:val="none" w:sz="0" w:space="0" w:color="auto"/>
        <w:left w:val="none" w:sz="0" w:space="0" w:color="auto"/>
        <w:bottom w:val="none" w:sz="0" w:space="0" w:color="auto"/>
        <w:right w:val="none" w:sz="0" w:space="0" w:color="auto"/>
      </w:divBdr>
    </w:div>
    <w:div w:id="771321808">
      <w:bodyDiv w:val="1"/>
      <w:marLeft w:val="0"/>
      <w:marRight w:val="0"/>
      <w:marTop w:val="0"/>
      <w:marBottom w:val="0"/>
      <w:divBdr>
        <w:top w:val="none" w:sz="0" w:space="0" w:color="auto"/>
        <w:left w:val="none" w:sz="0" w:space="0" w:color="auto"/>
        <w:bottom w:val="none" w:sz="0" w:space="0" w:color="auto"/>
        <w:right w:val="none" w:sz="0" w:space="0" w:color="auto"/>
      </w:divBdr>
    </w:div>
    <w:div w:id="967124525">
      <w:bodyDiv w:val="1"/>
      <w:marLeft w:val="0"/>
      <w:marRight w:val="0"/>
      <w:marTop w:val="0"/>
      <w:marBottom w:val="0"/>
      <w:divBdr>
        <w:top w:val="none" w:sz="0" w:space="0" w:color="auto"/>
        <w:left w:val="none" w:sz="0" w:space="0" w:color="auto"/>
        <w:bottom w:val="none" w:sz="0" w:space="0" w:color="auto"/>
        <w:right w:val="none" w:sz="0" w:space="0" w:color="auto"/>
      </w:divBdr>
    </w:div>
    <w:div w:id="1263104830">
      <w:bodyDiv w:val="1"/>
      <w:marLeft w:val="0"/>
      <w:marRight w:val="0"/>
      <w:marTop w:val="0"/>
      <w:marBottom w:val="0"/>
      <w:divBdr>
        <w:top w:val="none" w:sz="0" w:space="0" w:color="auto"/>
        <w:left w:val="none" w:sz="0" w:space="0" w:color="auto"/>
        <w:bottom w:val="none" w:sz="0" w:space="0" w:color="auto"/>
        <w:right w:val="none" w:sz="0" w:space="0" w:color="auto"/>
      </w:divBdr>
    </w:div>
    <w:div w:id="1424912896">
      <w:bodyDiv w:val="1"/>
      <w:marLeft w:val="0"/>
      <w:marRight w:val="0"/>
      <w:marTop w:val="0"/>
      <w:marBottom w:val="0"/>
      <w:divBdr>
        <w:top w:val="none" w:sz="0" w:space="0" w:color="auto"/>
        <w:left w:val="none" w:sz="0" w:space="0" w:color="auto"/>
        <w:bottom w:val="none" w:sz="0" w:space="0" w:color="auto"/>
        <w:right w:val="none" w:sz="0" w:space="0" w:color="auto"/>
      </w:divBdr>
    </w:div>
    <w:div w:id="1501578029">
      <w:bodyDiv w:val="1"/>
      <w:marLeft w:val="0"/>
      <w:marRight w:val="0"/>
      <w:marTop w:val="0"/>
      <w:marBottom w:val="0"/>
      <w:divBdr>
        <w:top w:val="none" w:sz="0" w:space="0" w:color="auto"/>
        <w:left w:val="none" w:sz="0" w:space="0" w:color="auto"/>
        <w:bottom w:val="none" w:sz="0" w:space="0" w:color="auto"/>
        <w:right w:val="none" w:sz="0" w:space="0" w:color="auto"/>
      </w:divBdr>
    </w:div>
    <w:div w:id="1567061331">
      <w:bodyDiv w:val="1"/>
      <w:marLeft w:val="0"/>
      <w:marRight w:val="0"/>
      <w:marTop w:val="0"/>
      <w:marBottom w:val="0"/>
      <w:divBdr>
        <w:top w:val="none" w:sz="0" w:space="0" w:color="auto"/>
        <w:left w:val="none" w:sz="0" w:space="0" w:color="auto"/>
        <w:bottom w:val="none" w:sz="0" w:space="0" w:color="auto"/>
        <w:right w:val="none" w:sz="0" w:space="0" w:color="auto"/>
      </w:divBdr>
      <w:divsChild>
        <w:div w:id="275217065">
          <w:marLeft w:val="0"/>
          <w:marRight w:val="0"/>
          <w:marTop w:val="0"/>
          <w:marBottom w:val="0"/>
          <w:divBdr>
            <w:top w:val="none" w:sz="0" w:space="0" w:color="auto"/>
            <w:left w:val="none" w:sz="0" w:space="0" w:color="auto"/>
            <w:bottom w:val="none" w:sz="0" w:space="0" w:color="auto"/>
            <w:right w:val="none" w:sz="0" w:space="0" w:color="auto"/>
          </w:divBdr>
          <w:divsChild>
            <w:div w:id="7488043">
              <w:marLeft w:val="0"/>
              <w:marRight w:val="0"/>
              <w:marTop w:val="0"/>
              <w:marBottom w:val="0"/>
              <w:divBdr>
                <w:top w:val="none" w:sz="0" w:space="0" w:color="auto"/>
                <w:left w:val="none" w:sz="0" w:space="0" w:color="auto"/>
                <w:bottom w:val="none" w:sz="0" w:space="0" w:color="auto"/>
                <w:right w:val="none" w:sz="0" w:space="0" w:color="auto"/>
              </w:divBdr>
              <w:divsChild>
                <w:div w:id="15419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5504">
      <w:bodyDiv w:val="1"/>
      <w:marLeft w:val="0"/>
      <w:marRight w:val="0"/>
      <w:marTop w:val="0"/>
      <w:marBottom w:val="0"/>
      <w:divBdr>
        <w:top w:val="none" w:sz="0" w:space="0" w:color="auto"/>
        <w:left w:val="none" w:sz="0" w:space="0" w:color="auto"/>
        <w:bottom w:val="none" w:sz="0" w:space="0" w:color="auto"/>
        <w:right w:val="none" w:sz="0" w:space="0" w:color="auto"/>
      </w:divBdr>
    </w:div>
    <w:div w:id="1607034974">
      <w:bodyDiv w:val="1"/>
      <w:marLeft w:val="0"/>
      <w:marRight w:val="0"/>
      <w:marTop w:val="0"/>
      <w:marBottom w:val="0"/>
      <w:divBdr>
        <w:top w:val="none" w:sz="0" w:space="0" w:color="auto"/>
        <w:left w:val="none" w:sz="0" w:space="0" w:color="auto"/>
        <w:bottom w:val="none" w:sz="0" w:space="0" w:color="auto"/>
        <w:right w:val="none" w:sz="0" w:space="0" w:color="auto"/>
      </w:divBdr>
    </w:div>
    <w:div w:id="1641810137">
      <w:bodyDiv w:val="1"/>
      <w:marLeft w:val="0"/>
      <w:marRight w:val="0"/>
      <w:marTop w:val="0"/>
      <w:marBottom w:val="0"/>
      <w:divBdr>
        <w:top w:val="none" w:sz="0" w:space="0" w:color="auto"/>
        <w:left w:val="none" w:sz="0" w:space="0" w:color="auto"/>
        <w:bottom w:val="none" w:sz="0" w:space="0" w:color="auto"/>
        <w:right w:val="none" w:sz="0" w:space="0" w:color="auto"/>
      </w:divBdr>
    </w:div>
    <w:div w:id="1843547755">
      <w:bodyDiv w:val="1"/>
      <w:marLeft w:val="0"/>
      <w:marRight w:val="0"/>
      <w:marTop w:val="0"/>
      <w:marBottom w:val="0"/>
      <w:divBdr>
        <w:top w:val="none" w:sz="0" w:space="0" w:color="auto"/>
        <w:left w:val="none" w:sz="0" w:space="0" w:color="auto"/>
        <w:bottom w:val="none" w:sz="0" w:space="0" w:color="auto"/>
        <w:right w:val="none" w:sz="0" w:space="0" w:color="auto"/>
      </w:divBdr>
    </w:div>
    <w:div w:id="197591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49E42-2B03-4518-8D19-D1952A02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2221</Words>
  <Characters>12218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PROVINCIA DEL CHACO</vt:lpstr>
    </vt:vector>
  </TitlesOfParts>
  <Company>Windows uE</Company>
  <LinksUpToDate>false</LinksUpToDate>
  <CharactersWithSpaces>14411</CharactersWithSpaces>
  <SharedDoc>false</SharedDoc>
  <HLinks>
    <vt:vector size="6" baseType="variant">
      <vt:variant>
        <vt:i4>2359349</vt:i4>
      </vt:variant>
      <vt:variant>
        <vt:i4>0</vt:i4>
      </vt:variant>
      <vt:variant>
        <vt:i4>0</vt:i4>
      </vt:variant>
      <vt:variant>
        <vt:i4>5</vt:i4>
      </vt:variant>
      <vt:variant>
        <vt:lpwstr>http://www.vialidadchaco.net/home/index.php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PROVINCIA DEL CHACO</dc:title>
  <dc:creator>WinuE</dc:creator>
  <cp:lastModifiedBy>Usuario de Windows</cp:lastModifiedBy>
  <cp:revision>2</cp:revision>
  <cp:lastPrinted>2020-03-04T19:34:00Z</cp:lastPrinted>
  <dcterms:created xsi:type="dcterms:W3CDTF">2020-03-09T14:03:00Z</dcterms:created>
  <dcterms:modified xsi:type="dcterms:W3CDTF">2020-03-09T14:03:00Z</dcterms:modified>
</cp:coreProperties>
</file>